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E0A96" w14:textId="6CD01569" w:rsidR="009A211B" w:rsidRPr="00C520B7" w:rsidRDefault="00E200EA" w:rsidP="009A211B">
      <w:pPr>
        <w:tabs>
          <w:tab w:val="center" w:pos="4536"/>
          <w:tab w:val="right" w:pos="9072"/>
        </w:tabs>
        <w:rPr>
          <w:rFonts w:ascii="Arial" w:eastAsia="宋体" w:hAnsi="Arial" w:cs="Arial"/>
          <w:b/>
          <w:bCs/>
          <w:sz w:val="22"/>
          <w:lang w:eastAsia="zh-CN"/>
        </w:rPr>
      </w:pPr>
      <w:bookmarkStart w:id="0" w:name="OLE_LINK2"/>
      <w:bookmarkStart w:id="1" w:name="OLE_LINK3"/>
      <w:r w:rsidRPr="00E200EA">
        <w:rPr>
          <w:rFonts w:ascii="Arial" w:eastAsia="MS Mincho" w:hAnsi="Arial" w:cs="Arial"/>
          <w:b/>
          <w:bCs/>
          <w:sz w:val="22"/>
        </w:rPr>
        <w:t>3GPP TSG RAN WG1 Meeting #92bis</w:t>
      </w:r>
      <w:r w:rsidRPr="00E200EA" w:rsidDel="00E200EA">
        <w:rPr>
          <w:rFonts w:ascii="Arial" w:eastAsia="MS Mincho" w:hAnsi="Arial" w:cs="Arial"/>
          <w:b/>
          <w:bCs/>
          <w:sz w:val="22"/>
        </w:rPr>
        <w:t xml:space="preserve"> </w:t>
      </w:r>
      <w:r w:rsidR="009A211B" w:rsidRPr="001509CE">
        <w:rPr>
          <w:rFonts w:ascii="Arial" w:eastAsia="MS Mincho" w:hAnsi="Arial" w:cs="Arial"/>
          <w:b/>
          <w:bCs/>
          <w:sz w:val="22"/>
        </w:rPr>
        <w:tab/>
      </w:r>
      <w:r w:rsidR="009A211B" w:rsidRPr="001509CE">
        <w:rPr>
          <w:rFonts w:ascii="Arial" w:eastAsia="MS Mincho" w:hAnsi="Arial" w:cs="Arial"/>
          <w:b/>
          <w:bCs/>
          <w:sz w:val="22"/>
        </w:rPr>
        <w:tab/>
      </w:r>
      <w:r w:rsidR="0016337A" w:rsidRPr="0016337A">
        <w:rPr>
          <w:rFonts w:ascii="Arial" w:eastAsia="MS Mincho" w:hAnsi="Arial" w:cs="Arial"/>
          <w:b/>
          <w:bCs/>
          <w:sz w:val="22"/>
        </w:rPr>
        <w:t>R1-</w:t>
      </w:r>
      <w:r w:rsidR="008E0D1E" w:rsidRPr="0016337A">
        <w:rPr>
          <w:rFonts w:ascii="Arial" w:eastAsia="MS Mincho" w:hAnsi="Arial" w:cs="Arial"/>
          <w:b/>
          <w:bCs/>
          <w:sz w:val="22"/>
        </w:rPr>
        <w:t>18</w:t>
      </w:r>
      <w:r w:rsidR="000361F9">
        <w:rPr>
          <w:rFonts w:ascii="Arial" w:eastAsia="MS Mincho" w:hAnsi="Arial" w:cs="Arial"/>
          <w:b/>
          <w:bCs/>
          <w:sz w:val="22"/>
        </w:rPr>
        <w:t>0</w:t>
      </w:r>
      <w:r w:rsidR="000361F9" w:rsidRPr="000361F9">
        <w:rPr>
          <w:rFonts w:ascii="Arial" w:eastAsia="MS Mincho" w:hAnsi="Arial" w:cs="Arial"/>
          <w:b/>
          <w:bCs/>
          <w:sz w:val="22"/>
        </w:rPr>
        <w:t>383</w:t>
      </w:r>
      <w:r w:rsidR="000361F9">
        <w:rPr>
          <w:rFonts w:ascii="Arial" w:eastAsia="MS Mincho" w:hAnsi="Arial" w:cs="Arial"/>
          <w:b/>
          <w:bCs/>
          <w:sz w:val="22"/>
        </w:rPr>
        <w:t>2</w:t>
      </w:r>
    </w:p>
    <w:p w14:paraId="5058E087" w14:textId="05D26152" w:rsidR="009A211B" w:rsidRPr="001509CE" w:rsidRDefault="00E200EA" w:rsidP="009A211B">
      <w:pPr>
        <w:tabs>
          <w:tab w:val="center" w:pos="4536"/>
          <w:tab w:val="right" w:pos="9072"/>
        </w:tabs>
        <w:rPr>
          <w:rFonts w:ascii="Arial" w:eastAsia="MS Mincho" w:hAnsi="Arial" w:cs="Arial"/>
          <w:b/>
          <w:bCs/>
          <w:sz w:val="22"/>
        </w:rPr>
      </w:pPr>
      <w:proofErr w:type="spellStart"/>
      <w:r w:rsidRPr="00E200EA">
        <w:rPr>
          <w:rFonts w:ascii="Arial" w:eastAsia="宋体" w:hAnsi="Arial"/>
          <w:b/>
          <w:sz w:val="22"/>
          <w:lang w:eastAsia="zh-CN"/>
        </w:rPr>
        <w:t>Sanya</w:t>
      </w:r>
      <w:proofErr w:type="spellEnd"/>
      <w:r w:rsidRPr="00E200EA">
        <w:rPr>
          <w:rFonts w:ascii="Arial" w:eastAsia="宋体" w:hAnsi="Arial"/>
          <w:b/>
          <w:sz w:val="22"/>
          <w:lang w:eastAsia="zh-CN"/>
        </w:rPr>
        <w:t xml:space="preserve">, China, April 16th – 20th, 2018 </w:t>
      </w:r>
    </w:p>
    <w:bookmarkEnd w:id="0"/>
    <w:bookmarkEnd w:id="1"/>
    <w:p w14:paraId="7CAA722E" w14:textId="77777777" w:rsidR="00367877" w:rsidRPr="004F08FE" w:rsidRDefault="00367877" w:rsidP="00367877">
      <w:pPr>
        <w:pStyle w:val="a4"/>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74D8FE97"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16337A" w:rsidRPr="0016337A">
        <w:rPr>
          <w:rFonts w:eastAsia="宋体" w:cs="Arial"/>
          <w:lang w:eastAsia="zh-CN"/>
        </w:rPr>
        <w:t>Remaining issues on PUCCH with short-duration</w:t>
      </w:r>
      <w:r w:rsidR="00E4688B" w:rsidRPr="00E4688B" w:rsidDel="00E4688B">
        <w:rPr>
          <w:rFonts w:eastAsia="宋体" w:cs="Arial"/>
          <w:lang w:eastAsia="zh-CN"/>
        </w:rPr>
        <w:t xml:space="preserve"> </w:t>
      </w:r>
    </w:p>
    <w:p w14:paraId="68628C74" w14:textId="45C3FC23"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AD536E" w:rsidRPr="00AD536E">
        <w:rPr>
          <w:rFonts w:cs="Arial"/>
        </w:rPr>
        <w:t>7.1.3.2.1</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030F62F4" w14:textId="412DF9AA" w:rsidR="0035668A" w:rsidRDefault="006757D3" w:rsidP="008F1B1A">
      <w:pPr>
        <w:pStyle w:val="a0"/>
        <w:spacing w:before="120"/>
        <w:rPr>
          <w:rFonts w:eastAsia="宋体"/>
          <w:lang w:val="en-GB" w:eastAsia="zh-CN"/>
        </w:rPr>
      </w:pPr>
      <w:r w:rsidRPr="006757D3">
        <w:rPr>
          <w:rFonts w:eastAsia="宋体"/>
          <w:lang w:val="en-GB" w:eastAsia="zh-CN"/>
        </w:rPr>
        <w:t xml:space="preserve">In this contribution, </w:t>
      </w:r>
      <w:r w:rsidR="0035668A">
        <w:rPr>
          <w:rFonts w:eastAsia="宋体"/>
          <w:lang w:val="en-GB" w:eastAsia="zh-CN"/>
        </w:rPr>
        <w:t>some remaining issues are discussed including,</w:t>
      </w:r>
    </w:p>
    <w:p w14:paraId="7BB112B7" w14:textId="67723B1E" w:rsidR="0035668A" w:rsidRDefault="0035668A" w:rsidP="0070189C">
      <w:pPr>
        <w:pStyle w:val="a0"/>
        <w:numPr>
          <w:ilvl w:val="0"/>
          <w:numId w:val="22"/>
        </w:numPr>
        <w:spacing w:before="120"/>
        <w:rPr>
          <w:rFonts w:eastAsia="宋体"/>
          <w:lang w:val="en-GB" w:eastAsia="zh-CN"/>
        </w:rPr>
      </w:pPr>
      <w:r>
        <w:rPr>
          <w:rFonts w:eastAsia="宋体"/>
          <w:lang w:val="en-GB" w:eastAsia="zh-CN"/>
        </w:rPr>
        <w:t xml:space="preserve">Cyclic shift </w:t>
      </w:r>
      <w:r w:rsidR="00AD536E">
        <w:rPr>
          <w:rFonts w:eastAsia="宋体"/>
          <w:lang w:val="en-GB" w:eastAsia="zh-CN"/>
        </w:rPr>
        <w:t>mapping</w:t>
      </w:r>
      <w:r w:rsidR="00AD536E" w:rsidRPr="00AD536E">
        <w:t xml:space="preserve"> </w:t>
      </w:r>
      <w:r w:rsidR="00AD536E" w:rsidRPr="00AD536E">
        <w:rPr>
          <w:rFonts w:eastAsia="宋体"/>
          <w:lang w:val="en-GB" w:eastAsia="zh-CN"/>
        </w:rPr>
        <w:t xml:space="preserve">of ACK and NACK </w:t>
      </w:r>
      <w:r w:rsidR="00486E93">
        <w:rPr>
          <w:rFonts w:eastAsia="宋体"/>
          <w:lang w:val="en-GB" w:eastAsia="zh-CN"/>
        </w:rPr>
        <w:t>with/without SR</w:t>
      </w:r>
      <w:r w:rsidR="00AD536E">
        <w:rPr>
          <w:rFonts w:eastAsia="宋体"/>
          <w:lang w:val="en-GB" w:eastAsia="zh-CN"/>
        </w:rPr>
        <w:t xml:space="preserve"> for NR PUCCH format 0</w:t>
      </w:r>
    </w:p>
    <w:p w14:paraId="7E0F02EA" w14:textId="13A00AD7" w:rsidR="001F5D69" w:rsidRPr="0070189C" w:rsidRDefault="001846B8" w:rsidP="0070189C">
      <w:pPr>
        <w:pStyle w:val="a0"/>
        <w:numPr>
          <w:ilvl w:val="0"/>
          <w:numId w:val="22"/>
        </w:numPr>
        <w:spacing w:before="120"/>
        <w:rPr>
          <w:rFonts w:eastAsia="宋体"/>
          <w:lang w:val="fr-FR" w:eastAsia="zh-CN"/>
        </w:rPr>
      </w:pPr>
      <w:r>
        <w:rPr>
          <w:rFonts w:eastAsia="宋体"/>
          <w:lang w:val="en-GB" w:eastAsia="zh-CN"/>
        </w:rPr>
        <w:t xml:space="preserve">SR configuration </w:t>
      </w:r>
      <w:r w:rsidR="001F5D69">
        <w:rPr>
          <w:rFonts w:eastAsia="宋体"/>
          <w:lang w:val="en-GB" w:eastAsia="zh-CN"/>
        </w:rPr>
        <w:t>for semi-static DL-UL configuration</w:t>
      </w:r>
    </w:p>
    <w:p w14:paraId="2A25AA6F" w14:textId="77777777" w:rsidR="001F5D69" w:rsidRDefault="001F5D69" w:rsidP="001F5D69">
      <w:pPr>
        <w:pStyle w:val="a0"/>
        <w:numPr>
          <w:ilvl w:val="0"/>
          <w:numId w:val="22"/>
        </w:numPr>
        <w:spacing w:before="120"/>
        <w:rPr>
          <w:rFonts w:eastAsia="宋体"/>
          <w:lang w:val="en-GB" w:eastAsia="zh-CN"/>
        </w:rPr>
      </w:pPr>
      <w:r w:rsidRPr="001F5D69">
        <w:rPr>
          <w:rFonts w:eastAsia="宋体"/>
          <w:lang w:val="en-GB" w:eastAsia="zh-CN"/>
        </w:rPr>
        <w:t>PUCCH resource for CSI and HARQ-ACK/SR multiplexing</w:t>
      </w:r>
    </w:p>
    <w:p w14:paraId="158BEE66" w14:textId="474D1892" w:rsidR="00CA21E9" w:rsidRPr="0070189C" w:rsidRDefault="00900A78"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4" w:name="OLE_LINK12"/>
      <w:r>
        <w:rPr>
          <w:rFonts w:ascii="Arial" w:eastAsia="宋体" w:hAnsi="Arial" w:cs="Times New Roman"/>
          <w:b w:val="0"/>
          <w:bCs w:val="0"/>
          <w:kern w:val="0"/>
          <w:sz w:val="36"/>
          <w:szCs w:val="20"/>
          <w:lang w:val="en-GB" w:eastAsia="zh-CN"/>
        </w:rPr>
        <w:t>M</w:t>
      </w:r>
      <w:r w:rsidR="001846B8" w:rsidRPr="0070189C">
        <w:rPr>
          <w:rFonts w:ascii="Arial" w:eastAsia="宋体" w:hAnsi="Arial" w:cs="Times New Roman"/>
          <w:b w:val="0"/>
          <w:bCs w:val="0"/>
          <w:kern w:val="0"/>
          <w:sz w:val="36"/>
          <w:szCs w:val="20"/>
          <w:lang w:val="en-GB" w:eastAsia="zh-CN"/>
        </w:rPr>
        <w:t>apping of ACK and NACK to cyclic shifts for PUCCH format 0</w:t>
      </w:r>
    </w:p>
    <w:bookmarkEnd w:id="4"/>
    <w:p w14:paraId="46E8FDC5" w14:textId="3C1E75A1" w:rsidR="0041273B" w:rsidRDefault="00082ED3" w:rsidP="00435265">
      <w:pPr>
        <w:spacing w:after="120"/>
        <w:jc w:val="both"/>
        <w:rPr>
          <w:rFonts w:ascii="Times" w:eastAsia="宋体" w:hAnsi="Times"/>
          <w:sz w:val="20"/>
          <w:lang w:val="fr-FR" w:eastAsia="zh-CN"/>
        </w:rPr>
      </w:pPr>
      <w:r>
        <w:rPr>
          <w:rFonts w:ascii="Times" w:eastAsia="宋体" w:hAnsi="Times"/>
          <w:sz w:val="20"/>
          <w:lang w:val="fr-FR" w:eastAsia="zh-CN"/>
        </w:rPr>
        <w:t xml:space="preserve">According to the agreements made during previous meetings (see Annex </w:t>
      </w:r>
      <w:r w:rsidR="0070189C">
        <w:rPr>
          <w:rFonts w:ascii="Times" w:eastAsia="宋体" w:hAnsi="Times"/>
          <w:sz w:val="20"/>
          <w:lang w:val="fr-FR" w:eastAsia="zh-CN"/>
        </w:rPr>
        <w:t>A</w:t>
      </w:r>
      <w:r>
        <w:rPr>
          <w:rFonts w:ascii="Times" w:eastAsia="宋体" w:hAnsi="Times"/>
          <w:sz w:val="20"/>
          <w:lang w:val="fr-FR" w:eastAsia="zh-CN"/>
        </w:rPr>
        <w:t>), f</w:t>
      </w:r>
      <w:r w:rsidR="00696DC0">
        <w:rPr>
          <w:rFonts w:ascii="Times" w:eastAsia="宋体" w:hAnsi="Times"/>
          <w:sz w:val="20"/>
          <w:lang w:val="fr-FR" w:eastAsia="zh-CN"/>
        </w:rPr>
        <w:t>igure 1 shows the current mapping of 1/2</w:t>
      </w:r>
      <w:r w:rsidR="00696DC0">
        <w:rPr>
          <w:rFonts w:ascii="Times" w:eastAsia="宋体" w:hAnsi="Times" w:hint="eastAsia"/>
          <w:sz w:val="20"/>
          <w:lang w:val="fr-FR" w:eastAsia="zh-CN"/>
        </w:rPr>
        <w:t>-</w:t>
      </w:r>
      <w:r w:rsidR="00696DC0">
        <w:rPr>
          <w:rFonts w:ascii="Times" w:eastAsia="宋体" w:hAnsi="Times"/>
          <w:sz w:val="20"/>
          <w:lang w:val="fr-FR" w:eastAsia="zh-CN"/>
        </w:rPr>
        <w:t>bit ACK and NACK with</w:t>
      </w:r>
      <w:r w:rsidR="00696DC0">
        <w:rPr>
          <w:rFonts w:ascii="Times" w:eastAsia="宋体" w:hAnsi="Times" w:hint="eastAsia"/>
          <w:sz w:val="20"/>
          <w:lang w:val="fr-FR" w:eastAsia="zh-CN"/>
        </w:rPr>
        <w:t xml:space="preserve">/without </w:t>
      </w:r>
      <w:r w:rsidR="00696DC0">
        <w:rPr>
          <w:rFonts w:ascii="Times" w:eastAsia="宋体" w:hAnsi="Times"/>
          <w:sz w:val="20"/>
          <w:lang w:val="fr-FR" w:eastAsia="zh-CN"/>
        </w:rPr>
        <w:t xml:space="preserve">positive </w:t>
      </w:r>
      <w:r w:rsidR="00696DC0">
        <w:rPr>
          <w:rFonts w:ascii="Times" w:eastAsia="宋体" w:hAnsi="Times" w:hint="eastAsia"/>
          <w:sz w:val="20"/>
          <w:lang w:val="fr-FR" w:eastAsia="zh-CN"/>
        </w:rPr>
        <w:t>SR</w:t>
      </w:r>
      <w:r w:rsidR="00696DC0">
        <w:rPr>
          <w:rFonts w:ascii="Times" w:eastAsia="宋体" w:hAnsi="Times"/>
          <w:sz w:val="20"/>
          <w:lang w:val="fr-FR" w:eastAsia="zh-CN"/>
        </w:rPr>
        <w:t xml:space="preserve"> to cyclic shifts</w:t>
      </w:r>
      <w:r w:rsidR="00BA666E">
        <w:rPr>
          <w:rFonts w:ascii="Times" w:eastAsia="宋体" w:hAnsi="Times"/>
          <w:sz w:val="20"/>
          <w:lang w:val="fr-FR" w:eastAsia="zh-CN"/>
        </w:rPr>
        <w:t xml:space="preserve"> (CS) for PUCCH format 0</w:t>
      </w:r>
      <w:r w:rsidR="00696DC0">
        <w:rPr>
          <w:rFonts w:ascii="Times" w:eastAsia="宋体" w:hAnsi="Times"/>
          <w:sz w:val="20"/>
          <w:lang w:val="fr-FR" w:eastAsia="zh-CN"/>
        </w:rPr>
        <w:t xml:space="preserve">, </w:t>
      </w:r>
      <w:r w:rsidR="009A2178">
        <w:rPr>
          <w:rFonts w:ascii="Times" w:eastAsia="宋体" w:hAnsi="Times"/>
          <w:sz w:val="20"/>
          <w:lang w:val="fr-FR" w:eastAsia="zh-CN"/>
        </w:rPr>
        <w:t xml:space="preserve">where ‘+’ means positive SR and ‘-’ means negative SR. </w:t>
      </w:r>
    </w:p>
    <w:p w14:paraId="36722E08" w14:textId="77777777" w:rsidR="0041273B" w:rsidRDefault="0041273B" w:rsidP="0041273B">
      <w:pPr>
        <w:spacing w:after="120"/>
        <w:jc w:val="center"/>
        <w:rPr>
          <w:rFonts w:ascii="Times" w:eastAsia="宋体" w:hAnsi="Times"/>
          <w:sz w:val="20"/>
          <w:lang w:val="fr-FR"/>
        </w:rPr>
      </w:pPr>
      <w:r w:rsidRPr="0070189C">
        <w:rPr>
          <w:rFonts w:ascii="Times" w:eastAsia="宋体" w:hAnsi="Times"/>
          <w:noProof/>
          <w:sz w:val="20"/>
          <w:lang w:eastAsia="zh-CN"/>
        </w:rPr>
        <w:drawing>
          <wp:inline distT="0" distB="0" distL="0" distR="0" wp14:anchorId="618E37BB" wp14:editId="27FCEE8E">
            <wp:extent cx="3971666" cy="210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9078" cy="2111498"/>
                    </a:xfrm>
                    <a:prstGeom prst="rect">
                      <a:avLst/>
                    </a:prstGeom>
                    <a:noFill/>
                  </pic:spPr>
                </pic:pic>
              </a:graphicData>
            </a:graphic>
          </wp:inline>
        </w:drawing>
      </w:r>
    </w:p>
    <w:p w14:paraId="555CBB67" w14:textId="77777777" w:rsidR="0041273B" w:rsidRPr="00C8738A" w:rsidRDefault="0041273B" w:rsidP="0041273B">
      <w:pPr>
        <w:spacing w:after="120"/>
        <w:jc w:val="center"/>
        <w:rPr>
          <w:rFonts w:ascii="Times" w:eastAsia="宋体" w:hAnsi="Times"/>
          <w:b/>
          <w:sz w:val="20"/>
          <w:lang w:val="fr-FR"/>
        </w:rPr>
      </w:pPr>
      <w:r w:rsidRPr="00C8738A">
        <w:rPr>
          <w:rFonts w:ascii="Times" w:eastAsia="宋体" w:hAnsi="Times"/>
          <w:b/>
          <w:sz w:val="20"/>
          <w:lang w:val="fr-FR"/>
        </w:rPr>
        <w:t>Fig 1 Agreed mapping of 1/2-bit ACK and NACK with/without positive SR to cyclic shifts</w:t>
      </w:r>
    </w:p>
    <w:p w14:paraId="0BC70A91" w14:textId="1A81E32F" w:rsidR="009A2178" w:rsidRDefault="00821E8E" w:rsidP="00435265">
      <w:pPr>
        <w:spacing w:after="120"/>
        <w:jc w:val="both"/>
        <w:rPr>
          <w:rFonts w:ascii="Times" w:hAnsi="Times"/>
          <w:sz w:val="20"/>
          <w:lang w:val="fr-FR"/>
        </w:rPr>
      </w:pPr>
      <w:r>
        <w:rPr>
          <w:rFonts w:ascii="Times" w:hAnsi="Times"/>
          <w:sz w:val="20"/>
          <w:lang w:val="fr-FR"/>
        </w:rPr>
        <w:t>T</w:t>
      </w:r>
      <w:r w:rsidR="009A2178" w:rsidRPr="009A2178">
        <w:rPr>
          <w:rFonts w:ascii="Times" w:hAnsi="Times"/>
          <w:sz w:val="20"/>
          <w:lang w:val="fr-FR"/>
        </w:rPr>
        <w:t xml:space="preserve">he number of HARQ-ACK bits is derived from the detected number of DL assignments if a UE is configured with </w:t>
      </w:r>
      <w:r>
        <w:rPr>
          <w:rFonts w:ascii="Times" w:hAnsi="Times"/>
          <w:sz w:val="20"/>
          <w:lang w:val="fr-FR"/>
        </w:rPr>
        <w:t>dynamic codebook.</w:t>
      </w:r>
      <w:r w:rsidR="009A2178" w:rsidRPr="009A2178">
        <w:rPr>
          <w:rFonts w:ascii="Times" w:hAnsi="Times"/>
          <w:sz w:val="20"/>
          <w:lang w:val="fr-FR"/>
        </w:rPr>
        <w:t xml:space="preserve"> </w:t>
      </w:r>
      <w:r>
        <w:rPr>
          <w:rFonts w:ascii="Times" w:hAnsi="Times"/>
          <w:sz w:val="20"/>
          <w:lang w:val="fr-FR"/>
        </w:rPr>
        <w:t>During the re-configuration, t</w:t>
      </w:r>
      <w:r w:rsidR="009A2178" w:rsidRPr="009A2178">
        <w:rPr>
          <w:rFonts w:ascii="Times" w:hAnsi="Times"/>
          <w:sz w:val="20"/>
          <w:lang w:val="fr-FR"/>
        </w:rPr>
        <w:t>he fallback DCI is likely to be used</w:t>
      </w:r>
      <w:r w:rsidR="009A2178">
        <w:rPr>
          <w:rFonts w:ascii="Times" w:hAnsi="Times"/>
          <w:sz w:val="20"/>
          <w:lang w:val="fr-FR"/>
        </w:rPr>
        <w:t>.</w:t>
      </w:r>
      <w:r>
        <w:rPr>
          <w:rFonts w:ascii="Times" w:hAnsi="Times"/>
          <w:sz w:val="20"/>
          <w:lang w:val="fr-FR"/>
        </w:rPr>
        <w:t xml:space="preserve"> However,</w:t>
      </w:r>
      <w:r w:rsidRPr="009A2178">
        <w:rPr>
          <w:rFonts w:ascii="Times" w:hAnsi="Times"/>
          <w:sz w:val="20"/>
          <w:lang w:val="fr-FR"/>
        </w:rPr>
        <w:t xml:space="preserve"> no total DAI is included</w:t>
      </w:r>
      <w:r>
        <w:rPr>
          <w:rFonts w:ascii="Times" w:hAnsi="Times"/>
          <w:sz w:val="20"/>
          <w:lang w:val="fr-FR"/>
        </w:rPr>
        <w:t xml:space="preserve"> in fallback DCI in order to minimize the fallback DCI payload</w:t>
      </w:r>
      <w:r w:rsidRPr="009A2178">
        <w:rPr>
          <w:rFonts w:ascii="Times" w:hAnsi="Times"/>
          <w:sz w:val="20"/>
          <w:lang w:val="fr-FR"/>
        </w:rPr>
        <w:t xml:space="preserve">. </w:t>
      </w:r>
      <w:r>
        <w:rPr>
          <w:rFonts w:ascii="Times" w:hAnsi="Times"/>
          <w:sz w:val="20"/>
          <w:lang w:val="fr-FR"/>
        </w:rPr>
        <w:t>Therefore t</w:t>
      </w:r>
      <w:r w:rsidR="009A2178">
        <w:rPr>
          <w:rFonts w:ascii="Times" w:hAnsi="Times"/>
          <w:sz w:val="20"/>
          <w:lang w:val="fr-FR"/>
        </w:rPr>
        <w:t xml:space="preserve">here will some issues when UE is scheduled with two PDSCH </w:t>
      </w:r>
      <w:r w:rsidR="00314DE8">
        <w:rPr>
          <w:rFonts w:ascii="Times" w:hAnsi="Times"/>
          <w:sz w:val="20"/>
          <w:lang w:val="fr-FR"/>
        </w:rPr>
        <w:t xml:space="preserve">with fallback DCI </w:t>
      </w:r>
      <w:r w:rsidR="009A2178">
        <w:rPr>
          <w:rFonts w:ascii="Times" w:hAnsi="Times"/>
          <w:sz w:val="20"/>
          <w:lang w:val="fr-FR"/>
        </w:rPr>
        <w:t>to feedback on one PUCCH but the last PDCCH is missed.</w:t>
      </w:r>
      <w:r w:rsidR="00900A78">
        <w:rPr>
          <w:rFonts w:ascii="Times" w:hAnsi="Times"/>
          <w:sz w:val="20"/>
          <w:lang w:val="fr-FR"/>
        </w:rPr>
        <w:t xml:space="preserve"> The detailed problems are as follows,</w:t>
      </w:r>
    </w:p>
    <w:p w14:paraId="489DE8F4" w14:textId="2680BBA3" w:rsidR="008B41D6" w:rsidRDefault="009A2178" w:rsidP="00402D12">
      <w:pPr>
        <w:spacing w:after="120"/>
        <w:jc w:val="both"/>
        <w:rPr>
          <w:rFonts w:ascii="Times" w:hAnsi="Times"/>
          <w:sz w:val="20"/>
          <w:lang w:val="fr-FR"/>
        </w:rPr>
      </w:pPr>
      <w:r>
        <w:rPr>
          <w:rFonts w:ascii="Times" w:hAnsi="Times"/>
          <w:sz w:val="20"/>
          <w:lang w:val="fr-FR"/>
        </w:rPr>
        <w:t>Issue</w:t>
      </w:r>
      <w:r w:rsidR="00CC7EDF">
        <w:rPr>
          <w:rFonts w:ascii="Times" w:hAnsi="Times"/>
          <w:sz w:val="20"/>
          <w:lang w:val="fr-FR"/>
        </w:rPr>
        <w:t xml:space="preserve"> </w:t>
      </w:r>
      <w:r>
        <w:rPr>
          <w:rFonts w:ascii="Times" w:hAnsi="Times"/>
          <w:sz w:val="20"/>
          <w:lang w:val="fr-FR"/>
        </w:rPr>
        <w:t>1 :</w:t>
      </w:r>
      <w:r w:rsidR="00314DE8">
        <w:rPr>
          <w:rFonts w:ascii="Times" w:hAnsi="Times"/>
          <w:sz w:val="20"/>
          <w:lang w:val="fr-FR"/>
        </w:rPr>
        <w:t xml:space="preserve"> </w:t>
      </w:r>
      <w:r w:rsidR="00314DE8">
        <w:rPr>
          <w:rFonts w:ascii="Times" w:hAnsi="Times" w:hint="eastAsia"/>
          <w:sz w:val="20"/>
          <w:lang w:val="fr-FR"/>
        </w:rPr>
        <w:t xml:space="preserve"> </w:t>
      </w:r>
      <w:r w:rsidR="008B41D6">
        <w:rPr>
          <w:rFonts w:ascii="Times" w:hAnsi="Times"/>
          <w:sz w:val="20"/>
          <w:lang w:val="fr-FR"/>
        </w:rPr>
        <w:t>UE</w:t>
      </w:r>
      <w:r w:rsidR="007C7BF0">
        <w:rPr>
          <w:rFonts w:ascii="Times" w:hAnsi="Times"/>
          <w:sz w:val="20"/>
          <w:lang w:val="fr-FR"/>
        </w:rPr>
        <w:t xml:space="preserve"> sends 1-bit ACK, gNB misunderstands as 2bit (ACK,</w:t>
      </w:r>
      <w:r w:rsidR="00486E93">
        <w:rPr>
          <w:rFonts w:ascii="Times" w:hAnsi="Times"/>
          <w:sz w:val="20"/>
          <w:lang w:val="fr-FR"/>
        </w:rPr>
        <w:t xml:space="preserve"> </w:t>
      </w:r>
      <w:r w:rsidR="007C7BF0">
        <w:rPr>
          <w:rFonts w:ascii="Times" w:hAnsi="Times"/>
          <w:sz w:val="20"/>
          <w:lang w:val="fr-FR"/>
        </w:rPr>
        <w:t>ACK)</w:t>
      </w:r>
      <w:r w:rsidR="00821E8E">
        <w:rPr>
          <w:rFonts w:ascii="Times" w:hAnsi="Times"/>
          <w:sz w:val="20"/>
          <w:lang w:val="fr-FR"/>
        </w:rPr>
        <w:t xml:space="preserve">, i.e., </w:t>
      </w:r>
      <w:r w:rsidR="00821E8E" w:rsidRPr="00435265">
        <w:rPr>
          <w:rFonts w:ascii="Times" w:hAnsi="Times"/>
          <w:sz w:val="20"/>
          <w:lang w:val="fr-FR"/>
        </w:rPr>
        <w:t>(1,1,-) and (1,-) are overlapped</w:t>
      </w:r>
    </w:p>
    <w:p w14:paraId="05A40B9B" w14:textId="2192474D" w:rsidR="009A2178" w:rsidRPr="0070189C" w:rsidRDefault="00314DE8" w:rsidP="00D91444">
      <w:pPr>
        <w:pStyle w:val="af3"/>
        <w:numPr>
          <w:ilvl w:val="0"/>
          <w:numId w:val="23"/>
        </w:numPr>
        <w:spacing w:after="120"/>
        <w:ind w:firstLineChars="0"/>
        <w:jc w:val="both"/>
        <w:rPr>
          <w:rFonts w:ascii="Times" w:hAnsi="Times"/>
          <w:sz w:val="20"/>
          <w:lang w:val="fr-FR"/>
        </w:rPr>
      </w:pPr>
      <w:r w:rsidRPr="0070189C">
        <w:rPr>
          <w:rFonts w:ascii="Times" w:hAnsi="Times"/>
          <w:sz w:val="20"/>
          <w:lang w:val="fr-FR"/>
        </w:rPr>
        <w:t>In the slot/symbol with</w:t>
      </w:r>
      <w:r w:rsidR="00F912B5">
        <w:rPr>
          <w:rFonts w:ascii="Times" w:hAnsi="Times"/>
          <w:sz w:val="20"/>
          <w:lang w:val="fr-FR"/>
        </w:rPr>
        <w:t>/without</w:t>
      </w:r>
      <w:r w:rsidRPr="0070189C">
        <w:rPr>
          <w:rFonts w:ascii="Times" w:hAnsi="Times"/>
          <w:sz w:val="20"/>
          <w:lang w:val="fr-FR"/>
        </w:rPr>
        <w:t xml:space="preserve"> SR configuration, UE miss the last </w:t>
      </w:r>
      <w:r w:rsidR="00A40778">
        <w:rPr>
          <w:rFonts w:ascii="Times" w:hAnsi="Times"/>
          <w:sz w:val="20"/>
          <w:lang w:val="fr-FR"/>
        </w:rPr>
        <w:t>PDCCH</w:t>
      </w:r>
      <w:r w:rsidRPr="0070189C">
        <w:rPr>
          <w:rFonts w:ascii="Times" w:hAnsi="Times"/>
          <w:sz w:val="20"/>
          <w:lang w:val="fr-FR"/>
        </w:rPr>
        <w:t xml:space="preserve"> and negative SR occurred. UE will send 1-bit A</w:t>
      </w:r>
      <w:r w:rsidR="00CC7EDF" w:rsidRPr="0070189C">
        <w:rPr>
          <w:rFonts w:ascii="Times" w:hAnsi="Times"/>
          <w:sz w:val="20"/>
          <w:lang w:val="fr-FR"/>
        </w:rPr>
        <w:t>CK</w:t>
      </w:r>
      <w:r w:rsidRPr="0070189C">
        <w:rPr>
          <w:rFonts w:ascii="Times" w:hAnsi="Times"/>
          <w:sz w:val="20"/>
          <w:lang w:val="fr-FR"/>
        </w:rPr>
        <w:t xml:space="preserve"> with negative SR via CS 6, but gNB will misunderstanding as (ACK, ACK) with negative SR. That is</w:t>
      </w:r>
      <w:r w:rsidR="00F912B5">
        <w:rPr>
          <w:rFonts w:ascii="Times" w:hAnsi="Times" w:hint="eastAsia"/>
          <w:sz w:val="20"/>
          <w:lang w:val="fr-FR"/>
        </w:rPr>
        <w:t>,</w:t>
      </w:r>
      <w:r w:rsidRPr="0070189C">
        <w:rPr>
          <w:rFonts w:ascii="Times" w:hAnsi="Times"/>
          <w:sz w:val="20"/>
          <w:lang w:val="fr-FR"/>
        </w:rPr>
        <w:t xml:space="preserve"> UE only successuflly detected one </w:t>
      </w:r>
      <w:r w:rsidR="00A40778">
        <w:rPr>
          <w:rFonts w:ascii="Times" w:hAnsi="Times"/>
          <w:sz w:val="20"/>
          <w:lang w:val="fr-FR"/>
        </w:rPr>
        <w:t>PDCCH</w:t>
      </w:r>
      <w:r w:rsidR="00A40778" w:rsidRPr="0070189C">
        <w:rPr>
          <w:rFonts w:ascii="Times" w:hAnsi="Times"/>
          <w:sz w:val="20"/>
          <w:lang w:val="fr-FR"/>
        </w:rPr>
        <w:t xml:space="preserve"> </w:t>
      </w:r>
      <w:r w:rsidRPr="0070189C">
        <w:rPr>
          <w:rFonts w:ascii="Times" w:hAnsi="Times"/>
          <w:sz w:val="20"/>
          <w:lang w:val="fr-FR"/>
        </w:rPr>
        <w:t xml:space="preserve">while gNB think both </w:t>
      </w:r>
      <w:r w:rsidR="00A40778">
        <w:rPr>
          <w:rFonts w:ascii="Times" w:hAnsi="Times"/>
          <w:sz w:val="20"/>
          <w:lang w:val="fr-FR"/>
        </w:rPr>
        <w:t>PDCCH/PDSCH</w:t>
      </w:r>
      <w:r w:rsidR="00A40778" w:rsidRPr="0070189C">
        <w:rPr>
          <w:rFonts w:ascii="Times" w:hAnsi="Times"/>
          <w:sz w:val="20"/>
          <w:lang w:val="fr-FR"/>
        </w:rPr>
        <w:t xml:space="preserve"> </w:t>
      </w:r>
      <w:r w:rsidRPr="0070189C">
        <w:rPr>
          <w:rFonts w:ascii="Times" w:hAnsi="Times"/>
          <w:sz w:val="20"/>
          <w:lang w:val="fr-FR"/>
        </w:rPr>
        <w:t xml:space="preserve">is received successfully and no retransmission of the second </w:t>
      </w:r>
      <w:r w:rsidR="00A40778">
        <w:rPr>
          <w:rFonts w:ascii="Times" w:hAnsi="Times"/>
          <w:sz w:val="20"/>
          <w:lang w:val="fr-FR"/>
        </w:rPr>
        <w:t>PDCCH/PDSCH</w:t>
      </w:r>
      <w:r w:rsidRPr="0070189C">
        <w:rPr>
          <w:rFonts w:ascii="Times" w:hAnsi="Times"/>
          <w:sz w:val="20"/>
          <w:lang w:val="fr-FR"/>
        </w:rPr>
        <w:t>.</w:t>
      </w:r>
      <w:r w:rsidR="00D91444">
        <w:rPr>
          <w:rFonts w:ascii="Times" w:hAnsi="Times"/>
          <w:sz w:val="20"/>
          <w:lang w:val="fr-FR"/>
        </w:rPr>
        <w:t xml:space="preserve"> </w:t>
      </w:r>
      <w:r w:rsidR="009B5CA6">
        <w:rPr>
          <w:rFonts w:ascii="Times" w:hAnsi="Times"/>
          <w:sz w:val="20"/>
          <w:lang w:val="fr-FR"/>
        </w:rPr>
        <w:t>A</w:t>
      </w:r>
      <w:r w:rsidR="009B5CA6">
        <w:rPr>
          <w:rFonts w:ascii="Times" w:hAnsi="Times" w:hint="eastAsia"/>
          <w:sz w:val="20"/>
          <w:lang w:val="fr-FR"/>
        </w:rPr>
        <w:t>s</w:t>
      </w:r>
      <w:r w:rsidR="009B5CA6">
        <w:rPr>
          <w:rFonts w:ascii="Times" w:hAnsi="Times"/>
          <w:sz w:val="20"/>
          <w:lang w:val="fr-FR"/>
        </w:rPr>
        <w:t xml:space="preserve"> we all know, i</w:t>
      </w:r>
      <w:r w:rsidR="00D91444" w:rsidRPr="00D91444">
        <w:rPr>
          <w:rFonts w:ascii="Times" w:hAnsi="Times"/>
          <w:sz w:val="20"/>
          <w:lang w:val="fr-FR"/>
        </w:rPr>
        <w:t xml:space="preserve">f the DL data packet was not received, the UE sends a NACK and expects a retransmission. However, if the NACK is not received correctly, e.g., received wrongly as ACK, a retransmission will not be triggered and the data will be lost. Therefore, for </w:t>
      </w:r>
      <w:r w:rsidR="00F912B5">
        <w:rPr>
          <w:rFonts w:ascii="Times" w:hAnsi="Times"/>
          <w:sz w:val="20"/>
          <w:lang w:val="fr-FR"/>
        </w:rPr>
        <w:t>ultra</w:t>
      </w:r>
      <w:r w:rsidR="009B5CA6">
        <w:rPr>
          <w:rFonts w:ascii="Times" w:hAnsi="Times"/>
          <w:sz w:val="20"/>
          <w:lang w:val="fr-FR"/>
        </w:rPr>
        <w:t xml:space="preserve"> relibility </w:t>
      </w:r>
      <w:r w:rsidR="00F912B5">
        <w:rPr>
          <w:rFonts w:ascii="Times" w:hAnsi="Times"/>
          <w:sz w:val="20"/>
          <w:lang w:val="fr-FR"/>
        </w:rPr>
        <w:t xml:space="preserve">and low latency </w:t>
      </w:r>
      <w:r w:rsidR="009B5CA6">
        <w:rPr>
          <w:rFonts w:ascii="Times" w:hAnsi="Times"/>
          <w:sz w:val="20"/>
          <w:lang w:val="fr-FR"/>
        </w:rPr>
        <w:t xml:space="preserve">serviece such as </w:t>
      </w:r>
      <w:r w:rsidR="00D91444" w:rsidRPr="00D91444">
        <w:rPr>
          <w:rFonts w:ascii="Times" w:hAnsi="Times"/>
          <w:sz w:val="20"/>
          <w:lang w:val="fr-FR"/>
        </w:rPr>
        <w:t>URLLC, when a retransmission is required, HARQ A/N feedback should be transmitted with sufficiently high reliability.</w:t>
      </w:r>
    </w:p>
    <w:p w14:paraId="5AA5EC31" w14:textId="0A7E284F" w:rsidR="007C7BF0" w:rsidRDefault="009A2178" w:rsidP="00435265">
      <w:pPr>
        <w:spacing w:after="120"/>
        <w:jc w:val="both"/>
        <w:rPr>
          <w:rFonts w:ascii="Times" w:hAnsi="Times"/>
          <w:sz w:val="20"/>
          <w:lang w:val="fr-FR"/>
        </w:rPr>
      </w:pPr>
      <w:r>
        <w:rPr>
          <w:rFonts w:ascii="Times" w:hAnsi="Times"/>
          <w:sz w:val="20"/>
          <w:lang w:val="fr-FR"/>
        </w:rPr>
        <w:t>Issue</w:t>
      </w:r>
      <w:r w:rsidR="00CC7EDF">
        <w:rPr>
          <w:rFonts w:ascii="Times" w:hAnsi="Times"/>
          <w:sz w:val="20"/>
          <w:lang w:val="fr-FR"/>
        </w:rPr>
        <w:t xml:space="preserve"> </w:t>
      </w:r>
      <w:r>
        <w:rPr>
          <w:rFonts w:ascii="Times" w:hAnsi="Times"/>
          <w:sz w:val="20"/>
          <w:lang w:val="fr-FR"/>
        </w:rPr>
        <w:t>2 :</w:t>
      </w:r>
      <w:r w:rsidR="007C7BF0">
        <w:rPr>
          <w:rFonts w:ascii="Times" w:hAnsi="Times"/>
          <w:sz w:val="20"/>
          <w:lang w:val="fr-FR"/>
        </w:rPr>
        <w:t xml:space="preserve"> UE sends positive SR, gNB misunderstands as negative SR</w:t>
      </w:r>
      <w:r w:rsidR="00821E8E">
        <w:rPr>
          <w:rFonts w:ascii="Times" w:hAnsi="Times"/>
          <w:sz w:val="20"/>
          <w:lang w:val="fr-FR"/>
        </w:rPr>
        <w:t xml:space="preserve">, i.e., </w:t>
      </w:r>
      <w:r w:rsidR="00821E8E" w:rsidRPr="00435265">
        <w:rPr>
          <w:rFonts w:ascii="Times" w:hAnsi="Times"/>
          <w:sz w:val="20"/>
          <w:lang w:val="fr-FR"/>
        </w:rPr>
        <w:t>(1,0,-) and (1,+),  (0,1,-) and (0,+) are overlapped</w:t>
      </w:r>
      <w:r w:rsidR="00821E8E">
        <w:rPr>
          <w:rFonts w:ascii="Times" w:hAnsi="Times"/>
          <w:sz w:val="20"/>
          <w:lang w:val="fr-FR"/>
        </w:rPr>
        <w:t>.</w:t>
      </w:r>
    </w:p>
    <w:p w14:paraId="486A667C" w14:textId="17C6DDA0" w:rsidR="009A2178" w:rsidRPr="0070189C" w:rsidRDefault="00314DE8" w:rsidP="00D91444">
      <w:pPr>
        <w:pStyle w:val="af3"/>
        <w:numPr>
          <w:ilvl w:val="0"/>
          <w:numId w:val="23"/>
        </w:numPr>
        <w:spacing w:after="120"/>
        <w:ind w:firstLineChars="0"/>
        <w:jc w:val="both"/>
        <w:rPr>
          <w:rFonts w:ascii="Times" w:hAnsi="Times"/>
          <w:sz w:val="20"/>
          <w:lang w:val="fr-FR"/>
        </w:rPr>
      </w:pPr>
      <w:r w:rsidRPr="0070189C">
        <w:rPr>
          <w:rFonts w:ascii="Times" w:hAnsi="Times"/>
          <w:sz w:val="20"/>
          <w:lang w:val="fr-FR"/>
        </w:rPr>
        <w:lastRenderedPageBreak/>
        <w:t xml:space="preserve">In the slot/symbol with SR configuration, UE miss the last </w:t>
      </w:r>
      <w:r w:rsidR="00A40778">
        <w:rPr>
          <w:rFonts w:ascii="Times" w:hAnsi="Times"/>
          <w:sz w:val="20"/>
          <w:lang w:val="fr-FR"/>
        </w:rPr>
        <w:t>PDCCH</w:t>
      </w:r>
      <w:r w:rsidR="00A40778" w:rsidRPr="0070189C">
        <w:rPr>
          <w:rFonts w:ascii="Times" w:hAnsi="Times"/>
          <w:sz w:val="20"/>
          <w:lang w:val="fr-FR"/>
        </w:rPr>
        <w:t xml:space="preserve"> </w:t>
      </w:r>
      <w:r w:rsidRPr="0070189C">
        <w:rPr>
          <w:rFonts w:ascii="Times" w:hAnsi="Times"/>
          <w:sz w:val="20"/>
          <w:lang w:val="fr-FR"/>
        </w:rPr>
        <w:t xml:space="preserve">and </w:t>
      </w:r>
      <w:r w:rsidR="00CC7EDF" w:rsidRPr="0070189C">
        <w:rPr>
          <w:rFonts w:ascii="Times" w:hAnsi="Times"/>
          <w:sz w:val="20"/>
          <w:lang w:val="fr-FR"/>
        </w:rPr>
        <w:t>positive</w:t>
      </w:r>
      <w:r w:rsidRPr="0070189C">
        <w:rPr>
          <w:rFonts w:ascii="Times" w:hAnsi="Times"/>
          <w:sz w:val="20"/>
          <w:lang w:val="fr-FR"/>
        </w:rPr>
        <w:t xml:space="preserve"> SR occurred. UE will send 1-bit A</w:t>
      </w:r>
      <w:r w:rsidR="00CC7EDF" w:rsidRPr="0070189C">
        <w:rPr>
          <w:rFonts w:ascii="Times" w:hAnsi="Times"/>
          <w:sz w:val="20"/>
          <w:lang w:val="fr-FR"/>
        </w:rPr>
        <w:t>CK</w:t>
      </w:r>
      <w:r w:rsidRPr="0070189C">
        <w:rPr>
          <w:rFonts w:ascii="Times" w:hAnsi="Times"/>
          <w:sz w:val="20"/>
          <w:lang w:val="fr-FR"/>
        </w:rPr>
        <w:t xml:space="preserve"> with </w:t>
      </w:r>
      <w:r w:rsidR="00CC7EDF" w:rsidRPr="0070189C">
        <w:rPr>
          <w:rFonts w:ascii="Times" w:hAnsi="Times"/>
          <w:sz w:val="20"/>
          <w:lang w:val="fr-FR"/>
        </w:rPr>
        <w:t>positve</w:t>
      </w:r>
      <w:r w:rsidRPr="0070189C">
        <w:rPr>
          <w:rFonts w:ascii="Times" w:hAnsi="Times"/>
          <w:sz w:val="20"/>
          <w:lang w:val="fr-FR"/>
        </w:rPr>
        <w:t xml:space="preserve"> SR via CS </w:t>
      </w:r>
      <w:r w:rsidR="00CC7EDF" w:rsidRPr="0070189C">
        <w:rPr>
          <w:rFonts w:ascii="Times" w:hAnsi="Times"/>
          <w:sz w:val="20"/>
          <w:lang w:val="fr-FR"/>
        </w:rPr>
        <w:t xml:space="preserve">3 if the first </w:t>
      </w:r>
      <w:r w:rsidR="00A40778">
        <w:rPr>
          <w:rFonts w:ascii="Times" w:hAnsi="Times"/>
          <w:sz w:val="20"/>
          <w:lang w:val="fr-FR"/>
        </w:rPr>
        <w:t>PDCCH/</w:t>
      </w:r>
      <w:r w:rsidR="00CC7EDF" w:rsidRPr="0070189C">
        <w:rPr>
          <w:rFonts w:ascii="Times" w:hAnsi="Times"/>
          <w:sz w:val="20"/>
          <w:lang w:val="fr-FR"/>
        </w:rPr>
        <w:t xml:space="preserve">PDSCH is </w:t>
      </w:r>
      <w:r w:rsidR="00F23631" w:rsidRPr="0070189C">
        <w:rPr>
          <w:rFonts w:ascii="Times" w:hAnsi="Times"/>
          <w:sz w:val="20"/>
          <w:lang w:val="fr-FR"/>
        </w:rPr>
        <w:t>received</w:t>
      </w:r>
      <w:r w:rsidR="00CC7EDF" w:rsidRPr="0070189C">
        <w:rPr>
          <w:rFonts w:ascii="Times" w:hAnsi="Times"/>
          <w:sz w:val="20"/>
          <w:lang w:val="fr-FR"/>
        </w:rPr>
        <w:t xml:space="preserve"> successfully</w:t>
      </w:r>
      <w:r w:rsidRPr="0070189C">
        <w:rPr>
          <w:rFonts w:ascii="Times" w:hAnsi="Times"/>
          <w:sz w:val="20"/>
          <w:lang w:val="fr-FR"/>
        </w:rPr>
        <w:t xml:space="preserve">, </w:t>
      </w:r>
      <w:r w:rsidR="00CC7EDF" w:rsidRPr="0070189C">
        <w:rPr>
          <w:rFonts w:ascii="Times" w:hAnsi="Times"/>
          <w:sz w:val="20"/>
          <w:lang w:val="fr-FR"/>
        </w:rPr>
        <w:t xml:space="preserve">or 1-bit NACK with positve SR via CS 9 if the first PDSCH is </w:t>
      </w:r>
      <w:r w:rsidR="00F23631" w:rsidRPr="0070189C">
        <w:rPr>
          <w:rFonts w:ascii="Times" w:hAnsi="Times"/>
          <w:sz w:val="20"/>
          <w:lang w:val="fr-FR"/>
        </w:rPr>
        <w:t>received</w:t>
      </w:r>
      <w:r w:rsidR="00CC7EDF" w:rsidRPr="0070189C">
        <w:rPr>
          <w:rFonts w:ascii="Times" w:hAnsi="Times"/>
          <w:sz w:val="20"/>
          <w:lang w:val="fr-FR"/>
        </w:rPr>
        <w:t xml:space="preserve"> unsuccessfully</w:t>
      </w:r>
      <w:r w:rsidR="00F23631" w:rsidRPr="0070189C">
        <w:rPr>
          <w:rFonts w:ascii="Times" w:hAnsi="Times"/>
          <w:sz w:val="20"/>
          <w:lang w:val="fr-FR"/>
        </w:rPr>
        <w:t>.However,</w:t>
      </w:r>
      <w:r w:rsidRPr="0070189C">
        <w:rPr>
          <w:rFonts w:ascii="Times" w:hAnsi="Times"/>
          <w:sz w:val="20"/>
          <w:lang w:val="fr-FR"/>
        </w:rPr>
        <w:t xml:space="preserve"> gNB will misunderstand as (</w:t>
      </w:r>
      <w:r w:rsidR="00CC7EDF" w:rsidRPr="0070189C">
        <w:rPr>
          <w:rFonts w:ascii="Times" w:hAnsi="Times"/>
          <w:sz w:val="20"/>
          <w:lang w:val="fr-FR"/>
        </w:rPr>
        <w:t>N</w:t>
      </w:r>
      <w:r w:rsidRPr="0070189C">
        <w:rPr>
          <w:rFonts w:ascii="Times" w:hAnsi="Times"/>
          <w:sz w:val="20"/>
          <w:lang w:val="fr-FR"/>
        </w:rPr>
        <w:t>ACK, ACK) with negative SR</w:t>
      </w:r>
      <w:r w:rsidR="00CC7EDF" w:rsidRPr="0070189C">
        <w:rPr>
          <w:rFonts w:ascii="Times" w:hAnsi="Times"/>
          <w:sz w:val="20"/>
          <w:lang w:val="fr-FR"/>
        </w:rPr>
        <w:t xml:space="preserve"> or  (ACK, NACK) with negative SR</w:t>
      </w:r>
      <w:r w:rsidR="00F23631" w:rsidRPr="0070189C">
        <w:rPr>
          <w:rFonts w:ascii="Times" w:hAnsi="Times"/>
          <w:sz w:val="20"/>
          <w:lang w:val="fr-FR"/>
        </w:rPr>
        <w:t xml:space="preserve"> corresponding</w:t>
      </w:r>
      <w:r w:rsidRPr="0070189C">
        <w:rPr>
          <w:rFonts w:ascii="Times" w:hAnsi="Times"/>
          <w:sz w:val="20"/>
          <w:lang w:val="fr-FR"/>
        </w:rPr>
        <w:t xml:space="preserve">. </w:t>
      </w:r>
      <w:r w:rsidR="00CC7EDF" w:rsidRPr="0070189C">
        <w:rPr>
          <w:rFonts w:ascii="Times" w:hAnsi="Times"/>
          <w:sz w:val="20"/>
          <w:lang w:val="fr-FR"/>
        </w:rPr>
        <w:t xml:space="preserve">In the first case, </w:t>
      </w:r>
      <w:r w:rsidR="00F23631" w:rsidRPr="0070189C">
        <w:rPr>
          <w:rFonts w:ascii="Times" w:hAnsi="Times"/>
          <w:sz w:val="20"/>
          <w:lang w:val="fr-FR"/>
        </w:rPr>
        <w:t>neither</w:t>
      </w:r>
      <w:r w:rsidR="00CC7EDF" w:rsidRPr="0070189C">
        <w:rPr>
          <w:rFonts w:ascii="Times" w:hAnsi="Times"/>
          <w:sz w:val="20"/>
          <w:lang w:val="fr-FR"/>
        </w:rPr>
        <w:t xml:space="preserve"> of the two </w:t>
      </w:r>
      <w:r w:rsidR="00A40778">
        <w:rPr>
          <w:rFonts w:ascii="Times" w:hAnsi="Times"/>
          <w:sz w:val="20"/>
          <w:lang w:val="fr-FR"/>
        </w:rPr>
        <w:t>PDCCH/</w:t>
      </w:r>
      <w:r w:rsidR="00CC7EDF" w:rsidRPr="0070189C">
        <w:rPr>
          <w:rFonts w:ascii="Times" w:hAnsi="Times"/>
          <w:sz w:val="20"/>
          <w:lang w:val="fr-FR"/>
        </w:rPr>
        <w:t xml:space="preserve">PDSCH is successfully received </w:t>
      </w:r>
      <w:r w:rsidR="00F23631" w:rsidRPr="0070189C">
        <w:rPr>
          <w:rFonts w:ascii="Times" w:hAnsi="Times"/>
          <w:sz w:val="20"/>
          <w:lang w:val="fr-FR"/>
        </w:rPr>
        <w:t xml:space="preserve">for UE </w:t>
      </w:r>
      <w:r w:rsidR="00CC7EDF" w:rsidRPr="0070189C">
        <w:rPr>
          <w:rFonts w:ascii="Times" w:hAnsi="Times"/>
          <w:sz w:val="20"/>
          <w:lang w:val="fr-FR"/>
        </w:rPr>
        <w:t>but gNB misunderstands that the missed PDSCH is received successfully</w:t>
      </w:r>
      <w:r w:rsidR="00092841" w:rsidRPr="0070189C">
        <w:rPr>
          <w:rFonts w:ascii="Times" w:hAnsi="Times"/>
          <w:sz w:val="20"/>
          <w:lang w:val="fr-FR"/>
        </w:rPr>
        <w:t xml:space="preserve">, which will </w:t>
      </w:r>
      <w:r w:rsidR="0020414D" w:rsidRPr="0070189C">
        <w:rPr>
          <w:rFonts w:ascii="Times" w:hAnsi="Times"/>
          <w:sz w:val="20"/>
          <w:lang w:val="fr-FR"/>
        </w:rPr>
        <w:t>has an evident effect on the system performance</w:t>
      </w:r>
      <w:r w:rsidR="00CC7EDF" w:rsidRPr="0070189C">
        <w:rPr>
          <w:rFonts w:ascii="Times" w:hAnsi="Times"/>
          <w:sz w:val="20"/>
          <w:lang w:val="fr-FR"/>
        </w:rPr>
        <w:t xml:space="preserve">. In the second case, </w:t>
      </w:r>
      <w:r w:rsidR="00092841" w:rsidRPr="0070189C">
        <w:rPr>
          <w:rFonts w:ascii="Times" w:hAnsi="Times"/>
          <w:sz w:val="20"/>
          <w:lang w:val="fr-FR"/>
        </w:rPr>
        <w:t xml:space="preserve">the second PDSCH is missed while </w:t>
      </w:r>
      <w:r w:rsidR="0020414D" w:rsidRPr="0070189C">
        <w:rPr>
          <w:rFonts w:ascii="Times" w:hAnsi="Times"/>
          <w:sz w:val="20"/>
          <w:lang w:val="fr-FR"/>
        </w:rPr>
        <w:t>gNB thinks as false acceptance</w:t>
      </w:r>
      <w:r w:rsidR="0020414D" w:rsidRPr="0070189C">
        <w:rPr>
          <w:rFonts w:asciiTheme="minorEastAsia" w:eastAsiaTheme="minorEastAsia" w:hAnsiTheme="minorEastAsia"/>
          <w:sz w:val="20"/>
          <w:lang w:val="fr-FR"/>
        </w:rPr>
        <w:t>,</w:t>
      </w:r>
      <w:r w:rsidR="0020414D" w:rsidRPr="0070189C">
        <w:rPr>
          <w:rFonts w:ascii="Times" w:hAnsi="Times"/>
          <w:sz w:val="20"/>
          <w:lang w:val="fr-FR"/>
        </w:rPr>
        <w:t xml:space="preserve">which may be acceptable in some way. However, it's worth noting that whatever </w:t>
      </w:r>
      <w:r w:rsidR="00435265" w:rsidRPr="0070189C">
        <w:rPr>
          <w:rFonts w:ascii="Times" w:hAnsi="Times"/>
          <w:sz w:val="20"/>
          <w:lang w:val="fr-FR"/>
        </w:rPr>
        <w:t xml:space="preserve">the first </w:t>
      </w:r>
      <w:r w:rsidR="00A40778">
        <w:rPr>
          <w:rFonts w:ascii="Times" w:hAnsi="Times"/>
          <w:sz w:val="20"/>
          <w:lang w:val="fr-FR"/>
        </w:rPr>
        <w:t>PDCCH</w:t>
      </w:r>
      <w:r w:rsidR="00435265" w:rsidRPr="0070189C">
        <w:rPr>
          <w:rFonts w:ascii="Times" w:hAnsi="Times"/>
          <w:sz w:val="20"/>
          <w:lang w:val="fr-FR"/>
        </w:rPr>
        <w:t xml:space="preserve"> is received successfully or not, gNB</w:t>
      </w:r>
      <w:r w:rsidR="00F23631" w:rsidRPr="0070189C">
        <w:rPr>
          <w:rFonts w:ascii="Times" w:hAnsi="Times"/>
          <w:sz w:val="20"/>
          <w:lang w:val="fr-FR"/>
        </w:rPr>
        <w:t xml:space="preserve"> </w:t>
      </w:r>
      <w:r w:rsidR="00D91444" w:rsidRPr="00D91444">
        <w:rPr>
          <w:rFonts w:ascii="Times" w:hAnsi="Times"/>
          <w:sz w:val="20"/>
          <w:lang w:val="fr-FR"/>
        </w:rPr>
        <w:t xml:space="preserve">side </w:t>
      </w:r>
      <w:r w:rsidR="00C66138" w:rsidRPr="0070189C">
        <w:rPr>
          <w:rFonts w:ascii="Times" w:hAnsi="Times"/>
          <w:sz w:val="20"/>
          <w:lang w:val="fr-FR"/>
        </w:rPr>
        <w:t xml:space="preserve">always </w:t>
      </w:r>
      <w:r w:rsidR="00D91444" w:rsidRPr="00D91444">
        <w:rPr>
          <w:rFonts w:ascii="Times" w:hAnsi="Times"/>
          <w:sz w:val="20"/>
          <w:lang w:val="fr-FR"/>
        </w:rPr>
        <w:t>fails to detect the</w:t>
      </w:r>
      <w:r w:rsidR="00D91444">
        <w:rPr>
          <w:rFonts w:ascii="Times" w:hAnsi="Times"/>
          <w:sz w:val="20"/>
          <w:lang w:val="fr-FR"/>
        </w:rPr>
        <w:t xml:space="preserve"> </w:t>
      </w:r>
      <w:r w:rsidR="00D91444">
        <w:rPr>
          <w:rFonts w:ascii="Times" w:hAnsi="Times" w:hint="eastAsia"/>
          <w:sz w:val="20"/>
          <w:lang w:val="fr-FR"/>
        </w:rPr>
        <w:t>transmitted</w:t>
      </w:r>
      <w:r w:rsidR="00D91444">
        <w:rPr>
          <w:rFonts w:ascii="Times" w:hAnsi="Times"/>
          <w:sz w:val="20"/>
          <w:lang w:val="fr-FR"/>
        </w:rPr>
        <w:t xml:space="preserve"> </w:t>
      </w:r>
      <w:r w:rsidR="00D91444">
        <w:rPr>
          <w:rFonts w:ascii="Times" w:hAnsi="Times" w:hint="eastAsia"/>
          <w:sz w:val="20"/>
          <w:lang w:val="fr-FR"/>
        </w:rPr>
        <w:t>positive</w:t>
      </w:r>
      <w:r w:rsidR="00D91444" w:rsidRPr="00D91444">
        <w:rPr>
          <w:rFonts w:ascii="Times" w:hAnsi="Times"/>
          <w:sz w:val="20"/>
          <w:lang w:val="fr-FR"/>
        </w:rPr>
        <w:t xml:space="preserve"> SR</w:t>
      </w:r>
      <w:r w:rsidR="00C66138">
        <w:rPr>
          <w:rFonts w:ascii="Times" w:hAnsi="Times"/>
          <w:sz w:val="20"/>
          <w:lang w:val="fr-FR"/>
        </w:rPr>
        <w:t>,</w:t>
      </w:r>
      <w:r w:rsidR="00435265" w:rsidRPr="0070189C">
        <w:rPr>
          <w:rFonts w:ascii="Times" w:hAnsi="Times"/>
          <w:sz w:val="20"/>
          <w:lang w:val="fr-FR"/>
        </w:rPr>
        <w:t xml:space="preserve"> </w:t>
      </w:r>
      <w:r w:rsidR="00D91444">
        <w:rPr>
          <w:rFonts w:ascii="Times" w:hAnsi="Times" w:hint="eastAsia"/>
          <w:sz w:val="20"/>
          <w:lang w:val="fr-FR"/>
        </w:rPr>
        <w:t>it</w:t>
      </w:r>
      <w:r w:rsidR="00435265" w:rsidRPr="0070189C">
        <w:rPr>
          <w:rFonts w:ascii="Times" w:hAnsi="Times"/>
          <w:sz w:val="20"/>
          <w:lang w:val="fr-FR"/>
        </w:rPr>
        <w:t xml:space="preserve"> will </w:t>
      </w:r>
      <w:r w:rsidR="00D91444" w:rsidRPr="00D91444">
        <w:rPr>
          <w:rFonts w:ascii="Times" w:hAnsi="Times"/>
          <w:sz w:val="20"/>
          <w:lang w:val="fr-FR"/>
        </w:rPr>
        <w:t>issue a new SR in the next possible occasion. The time to wait until the detection introduces extra delay, which in turn induces undesired latency for UL data transmission.</w:t>
      </w:r>
    </w:p>
    <w:p w14:paraId="66242A63" w14:textId="77777777" w:rsidR="006C1B0B" w:rsidRDefault="00435265" w:rsidP="00435265">
      <w:pPr>
        <w:spacing w:after="120"/>
        <w:jc w:val="both"/>
        <w:rPr>
          <w:rFonts w:ascii="Times" w:eastAsia="宋体" w:hAnsi="Times"/>
          <w:sz w:val="20"/>
          <w:lang w:val="fr-FR" w:eastAsia="zh-CN"/>
        </w:rPr>
      </w:pPr>
      <w:r>
        <w:rPr>
          <w:rFonts w:ascii="Times" w:eastAsia="宋体" w:hAnsi="Times"/>
          <w:sz w:val="20"/>
          <w:lang w:val="fr-FR" w:eastAsia="zh-CN"/>
        </w:rPr>
        <w:t>C</w:t>
      </w:r>
      <w:r>
        <w:rPr>
          <w:rFonts w:ascii="Times" w:eastAsia="宋体" w:hAnsi="Times" w:hint="eastAsia"/>
          <w:sz w:val="20"/>
          <w:lang w:val="fr-FR" w:eastAsia="zh-CN"/>
        </w:rPr>
        <w:t>ons</w:t>
      </w:r>
      <w:r>
        <w:rPr>
          <w:rFonts w:ascii="Times" w:eastAsia="宋体" w:hAnsi="Times"/>
          <w:sz w:val="20"/>
          <w:lang w:val="fr-FR" w:eastAsia="zh-CN"/>
        </w:rPr>
        <w:t>i</w:t>
      </w:r>
      <w:r>
        <w:rPr>
          <w:rFonts w:ascii="Times" w:eastAsia="宋体" w:hAnsi="Times" w:hint="eastAsia"/>
          <w:sz w:val="20"/>
          <w:lang w:val="fr-FR" w:eastAsia="zh-CN"/>
        </w:rPr>
        <w:t xml:space="preserve">dering </w:t>
      </w:r>
      <w:r>
        <w:rPr>
          <w:rFonts w:ascii="Times" w:eastAsia="宋体" w:hAnsi="Times"/>
          <w:sz w:val="20"/>
          <w:lang w:val="fr-FR" w:eastAsia="zh-CN"/>
        </w:rPr>
        <w:t xml:space="preserve">the </w:t>
      </w:r>
      <w:r w:rsidR="00325588">
        <w:rPr>
          <w:rFonts w:ascii="Times" w:eastAsia="宋体" w:hAnsi="Times"/>
          <w:sz w:val="20"/>
          <w:lang w:val="fr-FR" w:eastAsia="zh-CN"/>
        </w:rPr>
        <w:t>a</w:t>
      </w:r>
      <w:r>
        <w:rPr>
          <w:rFonts w:ascii="Times" w:eastAsia="宋体" w:hAnsi="Times"/>
          <w:sz w:val="20"/>
          <w:lang w:val="fr-FR" w:eastAsia="zh-CN"/>
        </w:rPr>
        <w:t xml:space="preserve">bove two issues of the current mapping rule, </w:t>
      </w:r>
      <w:r w:rsidR="00F23631">
        <w:rPr>
          <w:rFonts w:ascii="Times" w:eastAsia="宋体" w:hAnsi="Times"/>
          <w:sz w:val="20"/>
          <w:lang w:val="fr-FR" w:eastAsia="zh-CN"/>
        </w:rPr>
        <w:t xml:space="preserve">it’s </w:t>
      </w:r>
      <w:r w:rsidR="00F23631" w:rsidRPr="00F23631">
        <w:rPr>
          <w:rFonts w:ascii="Times" w:eastAsia="宋体" w:hAnsi="Times"/>
          <w:sz w:val="20"/>
          <w:lang w:val="fr-FR" w:eastAsia="zh-CN"/>
        </w:rPr>
        <w:t>significant</w:t>
      </w:r>
      <w:r w:rsidR="00F23631">
        <w:rPr>
          <w:rFonts w:ascii="Times" w:eastAsia="宋体" w:hAnsi="Times"/>
          <w:sz w:val="20"/>
          <w:lang w:val="fr-FR" w:eastAsia="zh-CN"/>
        </w:rPr>
        <w:t xml:space="preserve"> to </w:t>
      </w:r>
      <w:r>
        <w:rPr>
          <w:rFonts w:ascii="Times" w:eastAsia="宋体" w:hAnsi="Times"/>
          <w:sz w:val="20"/>
          <w:lang w:val="fr-FR" w:eastAsia="zh-CN"/>
        </w:rPr>
        <w:t>find a better mapping rule to slove or parital solve these problems</w:t>
      </w:r>
      <w:r w:rsidR="00C62DE5">
        <w:rPr>
          <w:rFonts w:ascii="Times" w:eastAsia="宋体" w:hAnsi="Times"/>
          <w:sz w:val="20"/>
          <w:lang w:val="fr-FR" w:eastAsia="zh-CN"/>
        </w:rPr>
        <w:t xml:space="preserve"> if pos</w:t>
      </w:r>
      <w:r w:rsidR="0070189C">
        <w:rPr>
          <w:rFonts w:ascii="Times" w:eastAsia="宋体" w:hAnsi="Times"/>
          <w:sz w:val="20"/>
          <w:lang w:val="fr-FR" w:eastAsia="zh-CN"/>
        </w:rPr>
        <w:t>s</w:t>
      </w:r>
      <w:r w:rsidR="00C62DE5">
        <w:rPr>
          <w:rFonts w:ascii="Times" w:eastAsia="宋体" w:hAnsi="Times"/>
          <w:sz w:val="20"/>
          <w:lang w:val="fr-FR" w:eastAsia="zh-CN"/>
        </w:rPr>
        <w:t>ible</w:t>
      </w:r>
      <w:r w:rsidR="00325588">
        <w:rPr>
          <w:rFonts w:ascii="Times" w:eastAsia="宋体" w:hAnsi="Times"/>
          <w:sz w:val="20"/>
          <w:lang w:val="fr-FR" w:eastAsia="zh-CN"/>
        </w:rPr>
        <w:t>, especially issue 1 which seems to be more severe</w:t>
      </w:r>
      <w:r>
        <w:rPr>
          <w:rFonts w:ascii="Times" w:eastAsia="宋体" w:hAnsi="Times"/>
          <w:sz w:val="20"/>
          <w:lang w:val="fr-FR" w:eastAsia="zh-CN"/>
        </w:rPr>
        <w:t xml:space="preserve">. </w:t>
      </w:r>
      <w:r w:rsidR="006C1B0B">
        <w:rPr>
          <w:rFonts w:ascii="Times" w:eastAsia="宋体" w:hAnsi="Times"/>
          <w:sz w:val="20"/>
          <w:lang w:val="fr-FR" w:eastAsia="zh-CN"/>
        </w:rPr>
        <w:t>Some principles should be considered when modifying the mapping rule. That is,</w:t>
      </w:r>
    </w:p>
    <w:p w14:paraId="3EA9EB4A" w14:textId="4330FDDE" w:rsidR="006C1B0B" w:rsidRPr="00234D4C" w:rsidRDefault="006C1B0B" w:rsidP="00234D4C">
      <w:pPr>
        <w:pStyle w:val="af3"/>
        <w:numPr>
          <w:ilvl w:val="0"/>
          <w:numId w:val="26"/>
        </w:numPr>
        <w:spacing w:after="120"/>
        <w:ind w:firstLineChars="0"/>
        <w:jc w:val="both"/>
        <w:rPr>
          <w:rFonts w:ascii="Times" w:hAnsi="Times"/>
          <w:sz w:val="20"/>
          <w:lang w:val="fr-FR"/>
        </w:rPr>
      </w:pPr>
      <w:r>
        <w:rPr>
          <w:rFonts w:ascii="Times" w:hAnsi="Times"/>
          <w:sz w:val="20"/>
          <w:lang w:val="fr-FR"/>
        </w:rPr>
        <w:t>No more CS states are needed whatever in positive or negative SR cases</w:t>
      </w:r>
      <w:r w:rsidR="00880CCB">
        <w:rPr>
          <w:rFonts w:ascii="Times" w:hAnsi="Times"/>
          <w:sz w:val="20"/>
          <w:lang w:val="fr-FR"/>
        </w:rPr>
        <w:t xml:space="preserve"> in order to avoid excessive gNB detection</w:t>
      </w:r>
    </w:p>
    <w:p w14:paraId="43AB4812" w14:textId="77C73E5B" w:rsidR="00EB38A1" w:rsidRDefault="006C1B0B" w:rsidP="00234D4C">
      <w:pPr>
        <w:pStyle w:val="af3"/>
        <w:numPr>
          <w:ilvl w:val="0"/>
          <w:numId w:val="26"/>
        </w:numPr>
        <w:spacing w:after="120"/>
        <w:ind w:firstLineChars="0"/>
        <w:jc w:val="both"/>
        <w:rPr>
          <w:rFonts w:ascii="Times" w:hAnsi="Times"/>
          <w:sz w:val="20"/>
          <w:lang w:val="fr-FR"/>
        </w:rPr>
      </w:pPr>
      <w:r>
        <w:rPr>
          <w:rFonts w:ascii="Times" w:hAnsi="Times"/>
          <w:sz w:val="20"/>
          <w:lang w:val="fr-FR"/>
        </w:rPr>
        <w:t>1</w:t>
      </w:r>
      <w:r w:rsidR="00CC6B45">
        <w:rPr>
          <w:rFonts w:ascii="Times" w:hAnsi="Times"/>
          <w:sz w:val="20"/>
          <w:lang w:val="fr-FR"/>
        </w:rPr>
        <w:t>-</w:t>
      </w:r>
      <w:r>
        <w:rPr>
          <w:rFonts w:ascii="Times" w:hAnsi="Times"/>
          <w:sz w:val="20"/>
          <w:lang w:val="fr-FR"/>
        </w:rPr>
        <w:t>bit ACK and 2</w:t>
      </w:r>
      <w:r w:rsidR="00CC6B45">
        <w:rPr>
          <w:rFonts w:ascii="Times" w:hAnsi="Times"/>
          <w:sz w:val="20"/>
          <w:lang w:val="fr-FR"/>
        </w:rPr>
        <w:t>-</w:t>
      </w:r>
      <w:r>
        <w:rPr>
          <w:rFonts w:ascii="Times" w:hAnsi="Times"/>
          <w:sz w:val="20"/>
          <w:lang w:val="fr-FR"/>
        </w:rPr>
        <w:t>bit (</w:t>
      </w:r>
      <w:r w:rsidR="00CC6B45">
        <w:rPr>
          <w:rFonts w:ascii="Times" w:hAnsi="Times"/>
          <w:sz w:val="20"/>
          <w:lang w:val="fr-FR"/>
        </w:rPr>
        <w:t>ACK,</w:t>
      </w:r>
      <w:r>
        <w:rPr>
          <w:rFonts w:ascii="Times" w:hAnsi="Times"/>
          <w:sz w:val="20"/>
          <w:lang w:val="fr-FR"/>
        </w:rPr>
        <w:t>ACK) should be</w:t>
      </w:r>
      <w:r w:rsidR="00CC6B45">
        <w:rPr>
          <w:rFonts w:ascii="Times" w:hAnsi="Times"/>
          <w:sz w:val="20"/>
          <w:lang w:val="fr-FR"/>
        </w:rPr>
        <w:t xml:space="preserve"> mapped to different CS states</w:t>
      </w:r>
      <w:r w:rsidR="00880CCB">
        <w:rPr>
          <w:rFonts w:ascii="Times" w:hAnsi="Times"/>
          <w:sz w:val="20"/>
          <w:lang w:val="fr-FR"/>
        </w:rPr>
        <w:t xml:space="preserve"> in order to avoid miss detection</w:t>
      </w:r>
    </w:p>
    <w:p w14:paraId="2902440B" w14:textId="57D51689" w:rsidR="00CC6B45" w:rsidRDefault="00CC6B45" w:rsidP="00234D4C">
      <w:pPr>
        <w:pStyle w:val="af3"/>
        <w:numPr>
          <w:ilvl w:val="0"/>
          <w:numId w:val="26"/>
        </w:numPr>
        <w:spacing w:after="120"/>
        <w:ind w:firstLineChars="0"/>
        <w:jc w:val="both"/>
        <w:rPr>
          <w:rFonts w:ascii="Times" w:hAnsi="Times"/>
          <w:sz w:val="20"/>
          <w:lang w:val="fr-FR"/>
        </w:rPr>
      </w:pPr>
      <w:r>
        <w:rPr>
          <w:rFonts w:ascii="Times" w:hAnsi="Times"/>
          <w:sz w:val="20"/>
          <w:lang w:val="fr-FR"/>
        </w:rPr>
        <w:t>It’s better to mapped 1bit HARQ-ACK with positive SR and 2-bit HARQ-ACK with negative SR to different CS states</w:t>
      </w:r>
      <w:r w:rsidR="00880CCB">
        <w:rPr>
          <w:rFonts w:ascii="Times" w:hAnsi="Times"/>
          <w:sz w:val="20"/>
          <w:lang w:val="fr-FR"/>
        </w:rPr>
        <w:t xml:space="preserve"> in order to avoid missing SR</w:t>
      </w:r>
      <w:r>
        <w:rPr>
          <w:rFonts w:ascii="Times" w:hAnsi="Times"/>
          <w:sz w:val="20"/>
          <w:lang w:val="fr-FR"/>
        </w:rPr>
        <w:t>.</w:t>
      </w:r>
    </w:p>
    <w:p w14:paraId="6454EDE3" w14:textId="1FA2C047" w:rsidR="00CC6B45" w:rsidRPr="00234D4C" w:rsidRDefault="00CC6B45" w:rsidP="00234D4C">
      <w:pPr>
        <w:pStyle w:val="af3"/>
        <w:numPr>
          <w:ilvl w:val="0"/>
          <w:numId w:val="26"/>
        </w:numPr>
        <w:spacing w:after="120"/>
        <w:ind w:firstLineChars="0"/>
        <w:jc w:val="both"/>
        <w:rPr>
          <w:rFonts w:ascii="Times" w:hAnsi="Times"/>
          <w:sz w:val="20"/>
          <w:lang w:val="fr-FR"/>
        </w:rPr>
      </w:pPr>
      <w:r>
        <w:rPr>
          <w:rFonts w:ascii="Times" w:hAnsi="Times"/>
          <w:sz w:val="20"/>
          <w:lang w:val="fr-FR"/>
        </w:rPr>
        <w:t xml:space="preserve">1-bit NACK and 2-bit (NACK, NACK) </w:t>
      </w:r>
      <w:r w:rsidR="00880CCB">
        <w:rPr>
          <w:rFonts w:ascii="Times" w:hAnsi="Times"/>
          <w:sz w:val="20"/>
          <w:lang w:val="fr-FR"/>
        </w:rPr>
        <w:t>is expected to</w:t>
      </w:r>
      <w:r w:rsidR="00C66138">
        <w:rPr>
          <w:rFonts w:ascii="Times" w:hAnsi="Times"/>
          <w:sz w:val="20"/>
          <w:lang w:val="fr-FR"/>
        </w:rPr>
        <w:t xml:space="preserve"> be mapped to the same CS state</w:t>
      </w:r>
      <w:r>
        <w:rPr>
          <w:rFonts w:ascii="Times" w:hAnsi="Times"/>
          <w:sz w:val="20"/>
          <w:lang w:val="fr-FR"/>
        </w:rPr>
        <w:t xml:space="preserve">, 1-bit ACK and 2-bit (ACK, NACK) </w:t>
      </w:r>
      <w:r w:rsidR="00880CCB">
        <w:rPr>
          <w:rFonts w:ascii="Times" w:hAnsi="Times"/>
          <w:sz w:val="20"/>
          <w:lang w:val="fr-FR"/>
        </w:rPr>
        <w:t>is expected to</w:t>
      </w:r>
      <w:r>
        <w:rPr>
          <w:rFonts w:ascii="Times" w:hAnsi="Times"/>
          <w:sz w:val="20"/>
          <w:lang w:val="fr-FR"/>
        </w:rPr>
        <w:t xml:space="preserve"> be mapped to the same CS state</w:t>
      </w:r>
      <w:r w:rsidR="00C66138">
        <w:rPr>
          <w:rFonts w:ascii="Times" w:hAnsi="Times"/>
          <w:sz w:val="20"/>
          <w:lang w:val="fr-FR"/>
        </w:rPr>
        <w:t>.</w:t>
      </w:r>
    </w:p>
    <w:p w14:paraId="3702E926" w14:textId="1CF8A386" w:rsidR="00435265" w:rsidRDefault="00435265">
      <w:pPr>
        <w:spacing w:after="120"/>
        <w:jc w:val="both"/>
        <w:rPr>
          <w:rFonts w:ascii="Times" w:eastAsia="宋体" w:hAnsi="Times"/>
          <w:sz w:val="20"/>
          <w:lang w:val="fr-FR"/>
        </w:rPr>
      </w:pPr>
      <w:r w:rsidRPr="00234D4C">
        <w:rPr>
          <w:rFonts w:ascii="Times" w:eastAsia="宋体" w:hAnsi="Times"/>
          <w:sz w:val="20"/>
          <w:lang w:val="fr-FR"/>
        </w:rPr>
        <w:t>Some options listed as following can be considered.</w:t>
      </w:r>
    </w:p>
    <w:p w14:paraId="29FB62D9" w14:textId="2C0BF6A6" w:rsidR="00792346" w:rsidRDefault="00792346" w:rsidP="00234D4C">
      <w:pPr>
        <w:spacing w:after="120"/>
        <w:jc w:val="center"/>
        <w:rPr>
          <w:rFonts w:ascii="Times" w:eastAsia="宋体" w:hAnsi="Times"/>
          <w:sz w:val="20"/>
          <w:lang w:val="fr-FR"/>
        </w:rPr>
      </w:pPr>
      <w:r w:rsidRPr="00234D4C">
        <w:rPr>
          <w:rFonts w:ascii="Times" w:eastAsia="宋体" w:hAnsi="Times"/>
          <w:noProof/>
          <w:sz w:val="20"/>
          <w:lang w:eastAsia="zh-CN"/>
        </w:rPr>
        <w:drawing>
          <wp:inline distT="0" distB="0" distL="0" distR="0" wp14:anchorId="620213A5" wp14:editId="04B89CE0">
            <wp:extent cx="3971666" cy="21075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9078" cy="2111498"/>
                    </a:xfrm>
                    <a:prstGeom prst="rect">
                      <a:avLst/>
                    </a:prstGeom>
                    <a:noFill/>
                  </pic:spPr>
                </pic:pic>
              </a:graphicData>
            </a:graphic>
          </wp:inline>
        </w:drawing>
      </w:r>
    </w:p>
    <w:p w14:paraId="3967017C" w14:textId="372C34AA" w:rsidR="00792346" w:rsidRPr="00234D4C" w:rsidRDefault="00792346" w:rsidP="00234D4C">
      <w:pPr>
        <w:spacing w:after="120"/>
        <w:jc w:val="center"/>
        <w:rPr>
          <w:rFonts w:ascii="Times" w:eastAsia="宋体" w:hAnsi="Times"/>
          <w:sz w:val="20"/>
          <w:lang w:val="fr-FR" w:eastAsia="zh-CN"/>
        </w:rPr>
      </w:pPr>
      <w:r>
        <w:rPr>
          <w:rFonts w:ascii="Times" w:eastAsia="宋体" w:hAnsi="Times"/>
          <w:sz w:val="20"/>
          <w:lang w:val="fr-FR" w:eastAsia="zh-CN"/>
        </w:rPr>
        <w:t>C</w:t>
      </w:r>
      <w:r>
        <w:rPr>
          <w:rFonts w:ascii="Times" w:eastAsia="宋体" w:hAnsi="Times" w:hint="eastAsia"/>
          <w:sz w:val="20"/>
          <w:lang w:val="fr-FR" w:eastAsia="zh-CN"/>
        </w:rPr>
        <w:t xml:space="preserve">urrent </w:t>
      </w:r>
      <w:r>
        <w:rPr>
          <w:rFonts w:ascii="Times" w:eastAsia="宋体" w:hAnsi="Times"/>
          <w:sz w:val="20"/>
          <w:lang w:val="fr-FR" w:eastAsia="zh-CN"/>
        </w:rPr>
        <w:t>mapping scheme</w:t>
      </w:r>
    </w:p>
    <w:p w14:paraId="4060D8E6" w14:textId="2FF7C17D" w:rsidR="00866CF2" w:rsidRDefault="00866CF2" w:rsidP="00234D4C">
      <w:pPr>
        <w:jc w:val="center"/>
      </w:pPr>
      <w:r w:rsidRPr="00234D4C">
        <w:rPr>
          <w:rFonts w:eastAsia="宋体"/>
          <w:noProof/>
          <w:lang w:eastAsia="zh-CN"/>
        </w:rPr>
        <w:drawing>
          <wp:inline distT="0" distB="0" distL="0" distR="0" wp14:anchorId="60BC3C2C" wp14:editId="798AF076">
            <wp:extent cx="2577600" cy="190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7600" cy="1908000"/>
                    </a:xfrm>
                    <a:prstGeom prst="rect">
                      <a:avLst/>
                    </a:prstGeom>
                    <a:noFill/>
                  </pic:spPr>
                </pic:pic>
              </a:graphicData>
            </a:graphic>
          </wp:inline>
        </w:drawing>
      </w:r>
      <w:r w:rsidR="00CC6B45" w:rsidRPr="00900A78">
        <w:rPr>
          <w:noProof/>
          <w:lang w:eastAsia="zh-CN"/>
        </w:rPr>
        <w:drawing>
          <wp:inline distT="0" distB="0" distL="0" distR="0" wp14:anchorId="0B2F018D" wp14:editId="4D8B49EE">
            <wp:extent cx="2577600" cy="190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7600" cy="1908000"/>
                    </a:xfrm>
                    <a:prstGeom prst="rect">
                      <a:avLst/>
                    </a:prstGeom>
                    <a:noFill/>
                  </pic:spPr>
                </pic:pic>
              </a:graphicData>
            </a:graphic>
          </wp:inline>
        </w:drawing>
      </w:r>
    </w:p>
    <w:p w14:paraId="60C8EA86" w14:textId="40FA437E" w:rsidR="006C1B0B" w:rsidRPr="00234D4C" w:rsidRDefault="00866CF2" w:rsidP="00234D4C">
      <w:pPr>
        <w:pStyle w:val="a5"/>
        <w:rPr>
          <w:rFonts w:eastAsiaTheme="minorEastAsia"/>
          <w:lang w:eastAsia="zh-CN"/>
        </w:rPr>
      </w:pPr>
      <w:r w:rsidRPr="00234D4C">
        <w:rPr>
          <w:b w:val="0"/>
        </w:rPr>
        <w:t>Option 1</w:t>
      </w:r>
      <w:r w:rsidR="00792346">
        <w:rPr>
          <w:b w:val="0"/>
        </w:rPr>
        <w:t>(with modified 1-bit mapping scheme)</w:t>
      </w:r>
      <w:r w:rsidRPr="00234D4C">
        <w:rPr>
          <w:b w:val="0"/>
        </w:rPr>
        <w:t xml:space="preserve">    </w:t>
      </w:r>
      <w:r w:rsidR="00234D4C">
        <w:t xml:space="preserve">                      </w:t>
      </w:r>
      <w:r>
        <w:t xml:space="preserve"> </w:t>
      </w:r>
      <w:r w:rsidRPr="00234D4C">
        <w:rPr>
          <w:b w:val="0"/>
        </w:rPr>
        <w:t>Option 2</w:t>
      </w:r>
      <w:r w:rsidR="00792346">
        <w:rPr>
          <w:b w:val="0"/>
        </w:rPr>
        <w:t xml:space="preserve"> (with </w:t>
      </w:r>
      <w:r w:rsidR="00234D4C">
        <w:rPr>
          <w:b w:val="0"/>
        </w:rPr>
        <w:t>modified 1-bit mapping scheme)</w:t>
      </w:r>
    </w:p>
    <w:p w14:paraId="354A0EDC" w14:textId="567DE1F4" w:rsidR="00C8738A" w:rsidRPr="0070189C" w:rsidRDefault="009E1A06" w:rsidP="009E1A06">
      <w:pPr>
        <w:spacing w:after="120"/>
        <w:jc w:val="center"/>
        <w:rPr>
          <w:rFonts w:ascii="Times" w:eastAsia="宋体" w:hAnsi="Times"/>
          <w:b/>
          <w:sz w:val="20"/>
          <w:lang w:val="fr-FR" w:eastAsia="zh-CN"/>
        </w:rPr>
      </w:pPr>
      <w:r w:rsidRPr="0070189C">
        <w:rPr>
          <w:rFonts w:ascii="Times" w:eastAsia="宋体" w:hAnsi="Times"/>
          <w:b/>
          <w:sz w:val="20"/>
          <w:lang w:val="fr-FR" w:eastAsia="zh-CN"/>
        </w:rPr>
        <w:t xml:space="preserve">Fig </w:t>
      </w:r>
      <w:r w:rsidR="00C62DE5" w:rsidRPr="0070189C">
        <w:rPr>
          <w:rFonts w:ascii="Times" w:eastAsia="宋体" w:hAnsi="Times"/>
          <w:b/>
          <w:sz w:val="20"/>
          <w:lang w:val="fr-FR" w:eastAsia="zh-CN"/>
        </w:rPr>
        <w:t>2</w:t>
      </w:r>
      <w:r w:rsidRPr="0070189C">
        <w:rPr>
          <w:rFonts w:ascii="Times" w:eastAsia="宋体" w:hAnsi="Times"/>
          <w:b/>
          <w:sz w:val="20"/>
          <w:lang w:val="fr-FR" w:eastAsia="zh-CN"/>
        </w:rPr>
        <w:t xml:space="preserve"> </w:t>
      </w:r>
      <w:r w:rsidR="00C62DE5" w:rsidRPr="0070189C">
        <w:rPr>
          <w:rFonts w:ascii="Times" w:eastAsia="宋体" w:hAnsi="Times"/>
          <w:b/>
          <w:sz w:val="20"/>
          <w:lang w:val="fr-FR" w:eastAsia="zh-CN"/>
        </w:rPr>
        <w:t>C</w:t>
      </w:r>
      <w:r w:rsidRPr="0070189C">
        <w:rPr>
          <w:rFonts w:ascii="Times" w:eastAsia="宋体" w:hAnsi="Times"/>
          <w:b/>
          <w:sz w:val="20"/>
          <w:lang w:val="fr-FR" w:eastAsia="zh-CN"/>
        </w:rPr>
        <w:t xml:space="preserve">andidates </w:t>
      </w:r>
      <w:r w:rsidR="00C62DE5" w:rsidRPr="0070189C">
        <w:rPr>
          <w:rFonts w:ascii="Times" w:eastAsia="宋体" w:hAnsi="Times"/>
          <w:b/>
          <w:sz w:val="20"/>
          <w:lang w:val="fr-FR" w:eastAsia="zh-CN"/>
        </w:rPr>
        <w:t xml:space="preserve">for </w:t>
      </w:r>
      <w:r w:rsidRPr="0070189C">
        <w:rPr>
          <w:rFonts w:ascii="Times" w:eastAsia="宋体" w:hAnsi="Times"/>
          <w:b/>
          <w:sz w:val="20"/>
          <w:lang w:val="fr-FR" w:eastAsia="zh-CN"/>
        </w:rPr>
        <w:t>mapping of 1/2-bit ACK and NACK with/without positive SR to cyclic shifts</w:t>
      </w:r>
    </w:p>
    <w:p w14:paraId="1D048650" w14:textId="4D3A23BB" w:rsidR="00486D00" w:rsidRDefault="00486D00" w:rsidP="003B23A5">
      <w:pPr>
        <w:spacing w:after="120"/>
        <w:jc w:val="center"/>
      </w:pPr>
    </w:p>
    <w:p w14:paraId="064A87F0" w14:textId="744DC372" w:rsidR="00F25085" w:rsidRPr="0070189C" w:rsidRDefault="00F25085" w:rsidP="003B23A5">
      <w:pPr>
        <w:spacing w:after="120"/>
        <w:jc w:val="center"/>
        <w:rPr>
          <w:rFonts w:ascii="Times" w:eastAsia="宋体" w:hAnsi="Times"/>
          <w:b/>
          <w:sz w:val="20"/>
          <w:lang w:val="fr-FR" w:eastAsia="zh-CN"/>
        </w:rPr>
      </w:pPr>
      <w:r w:rsidRPr="0070189C">
        <w:rPr>
          <w:rFonts w:ascii="Times" w:eastAsia="宋体" w:hAnsi="Times"/>
          <w:b/>
          <w:sz w:val="20"/>
          <w:lang w:val="fr-FR" w:eastAsia="zh-CN"/>
        </w:rPr>
        <w:lastRenderedPageBreak/>
        <w:t>Table 1 Pros and cons for each option</w:t>
      </w:r>
    </w:p>
    <w:tbl>
      <w:tblPr>
        <w:tblStyle w:val="a8"/>
        <w:tblW w:w="0" w:type="auto"/>
        <w:tblLook w:val="04A0" w:firstRow="1" w:lastRow="0" w:firstColumn="1" w:lastColumn="0" w:noHBand="0" w:noVBand="1"/>
      </w:tblPr>
      <w:tblGrid>
        <w:gridCol w:w="2254"/>
        <w:gridCol w:w="3411"/>
        <w:gridCol w:w="3261"/>
      </w:tblGrid>
      <w:tr w:rsidR="00EB24B6" w14:paraId="77CA3858" w14:textId="77777777" w:rsidTr="003B23A5">
        <w:tc>
          <w:tcPr>
            <w:tcW w:w="2254" w:type="dxa"/>
          </w:tcPr>
          <w:p w14:paraId="2D2B7D83" w14:textId="7D46038D" w:rsidR="00EB24B6" w:rsidRDefault="00EB24B6" w:rsidP="00EB24B6">
            <w:pPr>
              <w:spacing w:after="120"/>
              <w:jc w:val="center"/>
              <w:rPr>
                <w:rFonts w:ascii="Times" w:eastAsia="宋体" w:hAnsi="Times"/>
                <w:sz w:val="20"/>
                <w:lang w:val="fr-FR" w:eastAsia="zh-CN"/>
              </w:rPr>
            </w:pPr>
            <w:r>
              <w:rPr>
                <w:rFonts w:ascii="Times" w:eastAsia="宋体" w:hAnsi="Times" w:hint="eastAsia"/>
                <w:sz w:val="20"/>
                <w:lang w:val="fr-FR" w:eastAsia="zh-CN"/>
              </w:rPr>
              <w:t>option</w:t>
            </w:r>
          </w:p>
        </w:tc>
        <w:tc>
          <w:tcPr>
            <w:tcW w:w="3411" w:type="dxa"/>
          </w:tcPr>
          <w:p w14:paraId="787AC94D" w14:textId="2081A33A" w:rsidR="00EB24B6" w:rsidRDefault="001665F3" w:rsidP="00EB24B6">
            <w:pPr>
              <w:spacing w:after="120"/>
              <w:jc w:val="center"/>
              <w:rPr>
                <w:rFonts w:ascii="Times" w:eastAsia="宋体" w:hAnsi="Times"/>
                <w:sz w:val="20"/>
                <w:lang w:val="fr-FR" w:eastAsia="zh-CN"/>
              </w:rPr>
            </w:pPr>
            <w:r>
              <w:rPr>
                <w:rFonts w:ascii="Times" w:eastAsia="宋体" w:hAnsi="Times"/>
                <w:sz w:val="20"/>
                <w:lang w:val="fr-FR" w:eastAsia="zh-CN"/>
              </w:rPr>
              <w:t>A</w:t>
            </w:r>
            <w:r w:rsidR="00EB24B6">
              <w:rPr>
                <w:rFonts w:ascii="Times" w:eastAsia="宋体" w:hAnsi="Times" w:hint="eastAsia"/>
                <w:sz w:val="20"/>
                <w:lang w:val="fr-FR" w:eastAsia="zh-CN"/>
              </w:rPr>
              <w:t>dvantage</w:t>
            </w:r>
            <w:r w:rsidR="00EB24B6">
              <w:rPr>
                <w:rFonts w:ascii="Times" w:eastAsia="宋体" w:hAnsi="Times"/>
                <w:sz w:val="20"/>
                <w:lang w:val="fr-FR" w:eastAsia="zh-CN"/>
              </w:rPr>
              <w:t>s</w:t>
            </w:r>
            <w:r>
              <w:rPr>
                <w:rFonts w:ascii="Times" w:eastAsia="宋体" w:hAnsi="Times"/>
                <w:sz w:val="20"/>
                <w:lang w:val="fr-FR" w:eastAsia="zh-CN"/>
              </w:rPr>
              <w:t>6</w:t>
            </w:r>
          </w:p>
        </w:tc>
        <w:tc>
          <w:tcPr>
            <w:tcW w:w="3261" w:type="dxa"/>
          </w:tcPr>
          <w:p w14:paraId="19899074" w14:textId="15A2959F"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dis</w:t>
            </w:r>
            <w:r>
              <w:rPr>
                <w:rFonts w:ascii="Times" w:eastAsia="宋体" w:hAnsi="Times" w:hint="eastAsia"/>
                <w:sz w:val="20"/>
                <w:lang w:val="fr-FR" w:eastAsia="zh-CN"/>
              </w:rPr>
              <w:t>advantage</w:t>
            </w:r>
            <w:r>
              <w:rPr>
                <w:rFonts w:ascii="Times" w:eastAsia="宋体" w:hAnsi="Times"/>
                <w:sz w:val="20"/>
                <w:lang w:val="fr-FR" w:eastAsia="zh-CN"/>
              </w:rPr>
              <w:t>s</w:t>
            </w:r>
          </w:p>
        </w:tc>
      </w:tr>
      <w:tr w:rsidR="00EB24B6" w14:paraId="303E9AFE" w14:textId="77777777" w:rsidTr="003B23A5">
        <w:tc>
          <w:tcPr>
            <w:tcW w:w="2254" w:type="dxa"/>
          </w:tcPr>
          <w:p w14:paraId="23E082EE" w14:textId="39792F8B" w:rsidR="00EB24B6" w:rsidRDefault="00F25085" w:rsidP="00177C80">
            <w:pPr>
              <w:spacing w:after="120"/>
              <w:jc w:val="center"/>
              <w:rPr>
                <w:rFonts w:ascii="Times" w:eastAsia="宋体" w:hAnsi="Times"/>
                <w:sz w:val="20"/>
                <w:lang w:val="fr-FR" w:eastAsia="zh-CN"/>
              </w:rPr>
            </w:pPr>
            <w:r>
              <w:rPr>
                <w:rFonts w:ascii="Times" w:eastAsia="宋体" w:hAnsi="Times"/>
                <w:sz w:val="20"/>
                <w:lang w:val="fr-FR" w:eastAsia="zh-CN"/>
              </w:rPr>
              <w:t>Current</w:t>
            </w:r>
          </w:p>
        </w:tc>
        <w:tc>
          <w:tcPr>
            <w:tcW w:w="3411" w:type="dxa"/>
          </w:tcPr>
          <w:p w14:paraId="036E1C42" w14:textId="77777777"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 xml:space="preserve">Only </w:t>
            </w:r>
            <w:r>
              <w:rPr>
                <w:rFonts w:ascii="Times" w:eastAsia="宋体" w:hAnsi="Times" w:hint="eastAsia"/>
                <w:sz w:val="20"/>
                <w:lang w:val="fr-FR" w:eastAsia="zh-CN"/>
              </w:rPr>
              <w:t>8 CS for one UE</w:t>
            </w:r>
          </w:p>
          <w:p w14:paraId="6AA3B575" w14:textId="35DFE7BD" w:rsidR="007C7BF0" w:rsidRDefault="007C7BF0" w:rsidP="00EB24B6">
            <w:pPr>
              <w:spacing w:after="120"/>
              <w:jc w:val="center"/>
              <w:rPr>
                <w:rFonts w:ascii="Times" w:eastAsia="宋体" w:hAnsi="Times"/>
                <w:sz w:val="20"/>
                <w:lang w:val="fr-FR" w:eastAsia="zh-CN"/>
              </w:rPr>
            </w:pPr>
            <w:r>
              <w:rPr>
                <w:rFonts w:ascii="Times" w:eastAsia="宋体" w:hAnsi="Times"/>
                <w:sz w:val="20"/>
                <w:lang w:val="fr-FR" w:eastAsia="zh-CN"/>
              </w:rPr>
              <w:t xml:space="preserve">The minimum CS distance for 1-bit HAR-ACK </w:t>
            </w:r>
            <w:r w:rsidR="001665F3">
              <w:rPr>
                <w:rFonts w:ascii="Times" w:eastAsia="宋体" w:hAnsi="Times"/>
                <w:sz w:val="20"/>
                <w:lang w:val="fr-FR" w:eastAsia="zh-CN"/>
              </w:rPr>
              <w:t xml:space="preserve">with SR </w:t>
            </w:r>
            <w:r>
              <w:rPr>
                <w:rFonts w:ascii="Times" w:eastAsia="宋体" w:hAnsi="Times"/>
                <w:sz w:val="20"/>
                <w:lang w:val="fr-FR" w:eastAsia="zh-CN"/>
              </w:rPr>
              <w:t>is 3</w:t>
            </w:r>
          </w:p>
          <w:p w14:paraId="770B9AC8" w14:textId="2B59691F" w:rsidR="001665F3" w:rsidRDefault="001665F3">
            <w:pPr>
              <w:spacing w:after="120"/>
              <w:jc w:val="center"/>
              <w:rPr>
                <w:rFonts w:ascii="Times" w:eastAsia="宋体" w:hAnsi="Times"/>
                <w:sz w:val="20"/>
                <w:lang w:val="fr-FR" w:eastAsia="zh-CN"/>
              </w:rPr>
            </w:pPr>
            <w:r>
              <w:rPr>
                <w:rFonts w:ascii="Times" w:eastAsia="宋体" w:hAnsi="Times"/>
                <w:sz w:val="20"/>
                <w:lang w:val="fr-FR" w:eastAsia="zh-CN"/>
              </w:rPr>
              <w:t>The minimum CS distance for 1-bit HARQ-ACK  without SR is 6</w:t>
            </w:r>
          </w:p>
        </w:tc>
        <w:tc>
          <w:tcPr>
            <w:tcW w:w="3261" w:type="dxa"/>
          </w:tcPr>
          <w:p w14:paraId="133DDEF3" w14:textId="5DF6E2C1" w:rsidR="00EB24B6" w:rsidRP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Issue 1 and issue 2</w:t>
            </w:r>
          </w:p>
        </w:tc>
      </w:tr>
      <w:tr w:rsidR="00EB24B6" w14:paraId="14C1EEAF" w14:textId="77777777" w:rsidTr="003B23A5">
        <w:tc>
          <w:tcPr>
            <w:tcW w:w="2254" w:type="dxa"/>
          </w:tcPr>
          <w:p w14:paraId="6CCCE1A8" w14:textId="38EF98F6"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ption </w:t>
            </w:r>
            <w:r>
              <w:rPr>
                <w:rFonts w:ascii="Times" w:eastAsia="宋体" w:hAnsi="Times"/>
                <w:sz w:val="20"/>
                <w:lang w:val="fr-FR" w:eastAsia="zh-CN"/>
              </w:rPr>
              <w:t>1</w:t>
            </w:r>
          </w:p>
        </w:tc>
        <w:tc>
          <w:tcPr>
            <w:tcW w:w="3411" w:type="dxa"/>
          </w:tcPr>
          <w:p w14:paraId="591EA230" w14:textId="77777777"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 xml:space="preserve">Only </w:t>
            </w:r>
            <w:r>
              <w:rPr>
                <w:rFonts w:ascii="Times" w:eastAsia="宋体" w:hAnsi="Times" w:hint="eastAsia"/>
                <w:sz w:val="20"/>
                <w:lang w:val="fr-FR" w:eastAsia="zh-CN"/>
              </w:rPr>
              <w:t>8 CS for one UE</w:t>
            </w:r>
            <w:r>
              <w:rPr>
                <w:rFonts w:ascii="Times" w:eastAsia="宋体" w:hAnsi="Times"/>
                <w:sz w:val="20"/>
                <w:lang w:val="fr-FR" w:eastAsia="zh-CN"/>
              </w:rPr>
              <w:t xml:space="preserve">, </w:t>
            </w:r>
          </w:p>
          <w:p w14:paraId="0AF9CCA4" w14:textId="1A9A11FA" w:rsidR="007C7BF0" w:rsidRDefault="00C321F2">
            <w:pPr>
              <w:spacing w:after="120"/>
              <w:jc w:val="center"/>
              <w:rPr>
                <w:rFonts w:ascii="Times" w:eastAsia="宋体" w:hAnsi="Times"/>
                <w:sz w:val="20"/>
                <w:lang w:val="fr-FR" w:eastAsia="zh-CN"/>
              </w:rPr>
            </w:pPr>
            <w:r w:rsidRPr="00C321F2">
              <w:rPr>
                <w:rFonts w:ascii="Times" w:eastAsia="宋体" w:hAnsi="Times"/>
                <w:sz w:val="20"/>
                <w:lang w:val="fr-FR" w:eastAsia="zh-CN"/>
              </w:rPr>
              <w:t xml:space="preserve">No Issue </w:t>
            </w:r>
            <w:r w:rsidR="00866CF2">
              <w:rPr>
                <w:rFonts w:ascii="Times" w:eastAsia="宋体" w:hAnsi="Times"/>
                <w:sz w:val="20"/>
                <w:lang w:val="fr-FR" w:eastAsia="zh-CN"/>
              </w:rPr>
              <w:t>1 nor Issue 2</w:t>
            </w:r>
          </w:p>
        </w:tc>
        <w:tc>
          <w:tcPr>
            <w:tcW w:w="3261" w:type="dxa"/>
          </w:tcPr>
          <w:p w14:paraId="67AC8302" w14:textId="2022A0E2" w:rsidR="007C7BF0" w:rsidRDefault="007C7BF0" w:rsidP="00C321F2">
            <w:pPr>
              <w:spacing w:after="120"/>
              <w:jc w:val="center"/>
              <w:rPr>
                <w:rFonts w:ascii="Times" w:eastAsia="宋体" w:hAnsi="Times"/>
                <w:sz w:val="20"/>
                <w:lang w:val="fr-FR" w:eastAsia="zh-CN"/>
              </w:rPr>
            </w:pPr>
            <w:bookmarkStart w:id="5" w:name="OLE_LINK1"/>
            <w:bookmarkStart w:id="6" w:name="OLE_LINK5"/>
            <w:r>
              <w:rPr>
                <w:rFonts w:ascii="Times" w:eastAsia="宋体" w:hAnsi="Times"/>
                <w:sz w:val="20"/>
                <w:lang w:val="fr-FR" w:eastAsia="zh-CN"/>
              </w:rPr>
              <w:t>The minimum CS distance for 1-bit HAR-ACK</w:t>
            </w:r>
            <w:r w:rsidR="001665F3">
              <w:rPr>
                <w:rFonts w:ascii="Times" w:eastAsia="宋体" w:hAnsi="Times"/>
                <w:sz w:val="20"/>
                <w:lang w:val="fr-FR" w:eastAsia="zh-CN"/>
              </w:rPr>
              <w:t xml:space="preserve"> with SR</w:t>
            </w:r>
            <w:r>
              <w:rPr>
                <w:rFonts w:ascii="Times" w:eastAsia="宋体" w:hAnsi="Times"/>
                <w:sz w:val="20"/>
                <w:lang w:val="fr-FR" w:eastAsia="zh-CN"/>
              </w:rPr>
              <w:t xml:space="preserve"> is </w:t>
            </w:r>
            <w:bookmarkEnd w:id="5"/>
            <w:bookmarkEnd w:id="6"/>
            <w:r w:rsidR="00C321F2">
              <w:rPr>
                <w:rFonts w:ascii="Times" w:eastAsia="宋体" w:hAnsi="Times"/>
                <w:sz w:val="20"/>
                <w:lang w:val="fr-FR" w:eastAsia="zh-CN"/>
              </w:rPr>
              <w:t>1</w:t>
            </w:r>
          </w:p>
          <w:p w14:paraId="2C2C648E" w14:textId="17DEA954" w:rsidR="001665F3" w:rsidRPr="00EB24B6" w:rsidRDefault="001665F3" w:rsidP="00C321F2">
            <w:pPr>
              <w:spacing w:after="120"/>
              <w:jc w:val="center"/>
              <w:rPr>
                <w:rFonts w:ascii="Times" w:eastAsia="宋体" w:hAnsi="Times"/>
                <w:sz w:val="20"/>
                <w:lang w:val="fr-FR" w:eastAsia="zh-CN"/>
              </w:rPr>
            </w:pPr>
            <w:r>
              <w:rPr>
                <w:rFonts w:ascii="Times" w:eastAsia="宋体" w:hAnsi="Times"/>
                <w:sz w:val="20"/>
                <w:lang w:val="fr-FR" w:eastAsia="zh-CN"/>
              </w:rPr>
              <w:t>The minimum CS distance for 1-bit HARQ-ACK  without SR is 3</w:t>
            </w:r>
          </w:p>
        </w:tc>
      </w:tr>
      <w:tr w:rsidR="00EB24B6" w14:paraId="3CA58BE8" w14:textId="77777777" w:rsidTr="003B23A5">
        <w:tc>
          <w:tcPr>
            <w:tcW w:w="2254" w:type="dxa"/>
          </w:tcPr>
          <w:p w14:paraId="6EEE5EED" w14:textId="680DCC6D"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ption </w:t>
            </w:r>
            <w:r>
              <w:rPr>
                <w:rFonts w:ascii="Times" w:eastAsia="宋体" w:hAnsi="Times"/>
                <w:sz w:val="20"/>
                <w:lang w:val="fr-FR" w:eastAsia="zh-CN"/>
              </w:rPr>
              <w:t>2</w:t>
            </w:r>
          </w:p>
        </w:tc>
        <w:tc>
          <w:tcPr>
            <w:tcW w:w="3411" w:type="dxa"/>
          </w:tcPr>
          <w:p w14:paraId="5C782916" w14:textId="77777777" w:rsidR="001665F3" w:rsidRDefault="001665F3" w:rsidP="00EB24B6">
            <w:pPr>
              <w:spacing w:after="120"/>
              <w:jc w:val="center"/>
              <w:rPr>
                <w:rFonts w:ascii="Times" w:eastAsia="宋体" w:hAnsi="Times"/>
                <w:sz w:val="20"/>
                <w:lang w:val="fr-FR" w:eastAsia="zh-CN"/>
              </w:rPr>
            </w:pPr>
            <w:r w:rsidRPr="001665F3">
              <w:rPr>
                <w:rFonts w:ascii="Times" w:eastAsia="宋体" w:hAnsi="Times"/>
                <w:sz w:val="20"/>
                <w:lang w:val="fr-FR" w:eastAsia="zh-CN"/>
              </w:rPr>
              <w:t>Issue 1 occurred only at positive occassion</w:t>
            </w:r>
          </w:p>
          <w:p w14:paraId="49BCA282" w14:textId="373CE46C" w:rsidR="00EB24B6" w:rsidRDefault="001665F3">
            <w:pPr>
              <w:spacing w:after="120"/>
              <w:jc w:val="center"/>
              <w:rPr>
                <w:rFonts w:ascii="Times" w:eastAsia="宋体" w:hAnsi="Times"/>
                <w:sz w:val="20"/>
                <w:lang w:val="fr-FR" w:eastAsia="zh-CN"/>
              </w:rPr>
            </w:pPr>
            <w:r>
              <w:rPr>
                <w:rFonts w:ascii="Times" w:eastAsia="宋体" w:hAnsi="Times"/>
                <w:sz w:val="20"/>
                <w:lang w:val="fr-FR" w:eastAsia="zh-CN"/>
              </w:rPr>
              <w:t>The minimum CS distance for 1-bit HAR-ACK with SR is 3</w:t>
            </w:r>
          </w:p>
        </w:tc>
        <w:tc>
          <w:tcPr>
            <w:tcW w:w="3261" w:type="dxa"/>
          </w:tcPr>
          <w:p w14:paraId="5392D5D7" w14:textId="462E7F1D" w:rsidR="00C321F2" w:rsidRDefault="001665F3" w:rsidP="00EB24B6">
            <w:pPr>
              <w:spacing w:after="120"/>
              <w:jc w:val="center"/>
              <w:rPr>
                <w:rFonts w:ascii="Times" w:eastAsia="宋体" w:hAnsi="Times"/>
                <w:sz w:val="20"/>
                <w:lang w:val="fr-FR" w:eastAsia="zh-CN"/>
              </w:rPr>
            </w:pPr>
            <w:r w:rsidRPr="001665F3">
              <w:rPr>
                <w:rFonts w:ascii="Times" w:eastAsia="宋体" w:hAnsi="Times"/>
                <w:sz w:val="20"/>
                <w:lang w:val="fr-FR" w:eastAsia="zh-CN"/>
              </w:rPr>
              <w:t>The minimum CS distance for 1-bit HARQ-ACK  without SR is 3</w:t>
            </w:r>
          </w:p>
          <w:p w14:paraId="64B32B2B" w14:textId="43227292" w:rsidR="001665F3" w:rsidRDefault="001665F3" w:rsidP="00EB24B6">
            <w:pPr>
              <w:spacing w:after="120"/>
              <w:jc w:val="center"/>
              <w:rPr>
                <w:rFonts w:ascii="Times" w:eastAsia="宋体" w:hAnsi="Times"/>
                <w:sz w:val="20"/>
                <w:lang w:val="fr-FR" w:eastAsia="zh-CN"/>
              </w:rPr>
            </w:pPr>
            <w:r>
              <w:rPr>
                <w:rFonts w:ascii="Times" w:eastAsia="宋体" w:hAnsi="Times"/>
                <w:sz w:val="20"/>
                <w:lang w:val="fr-FR" w:eastAsia="zh-CN"/>
              </w:rPr>
              <w:t>Issue 2</w:t>
            </w:r>
          </w:p>
        </w:tc>
      </w:tr>
    </w:tbl>
    <w:p w14:paraId="4D16B988" w14:textId="77777777" w:rsidR="00F25085" w:rsidRDefault="00F25085" w:rsidP="00A72677">
      <w:pPr>
        <w:spacing w:after="120"/>
        <w:rPr>
          <w:rFonts w:ascii="Times" w:eastAsia="宋体" w:hAnsi="Times"/>
          <w:sz w:val="20"/>
          <w:lang w:val="fr-FR" w:eastAsia="zh-CN"/>
        </w:rPr>
      </w:pPr>
    </w:p>
    <w:p w14:paraId="70828BEC" w14:textId="6581FAB3" w:rsidR="001665F3" w:rsidRDefault="001665F3" w:rsidP="00234D4C">
      <w:pPr>
        <w:spacing w:after="120"/>
        <w:jc w:val="both"/>
        <w:rPr>
          <w:rFonts w:ascii="Times" w:eastAsia="宋体" w:hAnsi="Times"/>
          <w:sz w:val="20"/>
          <w:lang w:val="fr-FR" w:eastAsia="zh-CN"/>
        </w:rPr>
      </w:pPr>
      <w:r>
        <w:rPr>
          <w:rFonts w:ascii="Times" w:eastAsia="宋体" w:hAnsi="Times"/>
          <w:sz w:val="20"/>
          <w:lang w:val="fr-FR" w:eastAsia="zh-CN"/>
        </w:rPr>
        <w:t xml:space="preserve">For the current mapping rule, </w:t>
      </w:r>
      <w:r w:rsidR="00363C5B">
        <w:rPr>
          <w:rFonts w:ascii="Times" w:eastAsia="宋体" w:hAnsi="Times"/>
          <w:sz w:val="20"/>
          <w:lang w:val="fr-FR" w:eastAsia="zh-CN"/>
        </w:rPr>
        <w:t>the minimum CS distance for 1-bit HAR-ACK with SR is 3, the minimum CS distance for 2-bit HAR-ACK with SR is 1.</w:t>
      </w:r>
      <w:r w:rsidR="00363C5B">
        <w:rPr>
          <w:rFonts w:ascii="Times" w:eastAsia="宋体" w:hAnsi="Times" w:hint="eastAsia"/>
          <w:sz w:val="20"/>
          <w:lang w:val="fr-FR" w:eastAsia="zh-CN"/>
        </w:rPr>
        <w:t xml:space="preserve"> T</w:t>
      </w:r>
      <w:r w:rsidR="003D4206">
        <w:rPr>
          <w:rFonts w:ascii="Times" w:eastAsia="宋体" w:hAnsi="Times" w:hint="eastAsia"/>
          <w:sz w:val="20"/>
          <w:lang w:val="fr-FR" w:eastAsia="zh-CN"/>
        </w:rPr>
        <w:t>hus in our view, it</w:t>
      </w:r>
      <w:r w:rsidR="003D4206">
        <w:rPr>
          <w:rFonts w:ascii="Times" w:eastAsia="宋体" w:hAnsi="Times"/>
          <w:sz w:val="20"/>
          <w:lang w:val="fr-FR" w:eastAsia="zh-CN"/>
        </w:rPr>
        <w:t>’s ok to apply option 1</w:t>
      </w:r>
      <w:r w:rsidR="008E0D1E">
        <w:rPr>
          <w:rFonts w:ascii="Times" w:eastAsia="宋体" w:hAnsi="Times"/>
          <w:sz w:val="20"/>
          <w:lang w:val="fr-FR" w:eastAsia="zh-CN"/>
        </w:rPr>
        <w:t xml:space="preserve"> although it reduce</w:t>
      </w:r>
      <w:r w:rsidR="0077525F">
        <w:rPr>
          <w:rFonts w:ascii="Times" w:eastAsia="宋体" w:hAnsi="Times"/>
          <w:sz w:val="20"/>
          <w:lang w:val="fr-FR" w:eastAsia="zh-CN"/>
        </w:rPr>
        <w:t>s</w:t>
      </w:r>
      <w:r w:rsidR="008E0D1E">
        <w:rPr>
          <w:rFonts w:ascii="Times" w:eastAsia="宋体" w:hAnsi="Times"/>
          <w:sz w:val="20"/>
          <w:lang w:val="fr-FR" w:eastAsia="zh-CN"/>
        </w:rPr>
        <w:t xml:space="preserve"> the minimum CS distance for 1-bit HAR-ACK with SR to 1.</w:t>
      </w:r>
    </w:p>
    <w:p w14:paraId="3D968D4F" w14:textId="21F593D7" w:rsidR="00EB24B6" w:rsidRDefault="00A72677" w:rsidP="00A72677">
      <w:pPr>
        <w:spacing w:after="120"/>
        <w:rPr>
          <w:rFonts w:ascii="Times" w:eastAsia="宋体" w:hAnsi="Times"/>
          <w:sz w:val="20"/>
          <w:lang w:val="fr-FR" w:eastAsia="zh-CN"/>
        </w:rPr>
      </w:pPr>
      <w:r>
        <w:rPr>
          <w:rFonts w:ascii="Times" w:eastAsia="宋体" w:hAnsi="Times"/>
          <w:sz w:val="20"/>
          <w:lang w:val="fr-FR" w:eastAsia="zh-CN"/>
        </w:rPr>
        <w:t>B</w:t>
      </w:r>
      <w:r>
        <w:rPr>
          <w:rFonts w:ascii="Times" w:eastAsia="宋体" w:hAnsi="Times" w:hint="eastAsia"/>
          <w:sz w:val="20"/>
          <w:lang w:val="fr-FR" w:eastAsia="zh-CN"/>
        </w:rPr>
        <w:t xml:space="preserve">ase </w:t>
      </w:r>
      <w:r>
        <w:rPr>
          <w:rFonts w:ascii="Times" w:eastAsia="宋体" w:hAnsi="Times"/>
          <w:sz w:val="20"/>
          <w:lang w:val="fr-FR" w:eastAsia="zh-CN"/>
        </w:rPr>
        <w:t>on the above analysis, we make the</w:t>
      </w:r>
      <w:r w:rsidR="0002270C">
        <w:rPr>
          <w:rFonts w:ascii="Times" w:eastAsia="宋体" w:hAnsi="Times"/>
          <w:sz w:val="20"/>
          <w:lang w:val="fr-FR" w:eastAsia="zh-CN"/>
        </w:rPr>
        <w:t xml:space="preserve"> following </w:t>
      </w:r>
      <w:r>
        <w:rPr>
          <w:rFonts w:ascii="Times" w:eastAsia="宋体" w:hAnsi="Times"/>
          <w:sz w:val="20"/>
          <w:lang w:val="fr-FR" w:eastAsia="zh-CN"/>
        </w:rPr>
        <w:t xml:space="preserve"> proposal:</w:t>
      </w:r>
    </w:p>
    <w:p w14:paraId="39DC4241" w14:textId="5412B125" w:rsidR="00882186" w:rsidRDefault="00A72677" w:rsidP="008D6295">
      <w:pPr>
        <w:spacing w:after="120"/>
        <w:jc w:val="both"/>
        <w:rPr>
          <w:rFonts w:ascii="Times" w:eastAsia="宋体" w:hAnsi="Times"/>
          <w:sz w:val="20"/>
          <w:lang w:val="fr-FR" w:eastAsia="zh-CN"/>
        </w:rPr>
      </w:pPr>
      <w:r w:rsidRPr="0002270C">
        <w:rPr>
          <w:rFonts w:ascii="Times" w:eastAsia="宋体" w:hAnsi="Times"/>
          <w:b/>
          <w:sz w:val="20"/>
          <w:lang w:val="fr-FR" w:eastAsia="zh-CN"/>
        </w:rPr>
        <w:t>Proposal 1 :</w:t>
      </w:r>
      <w:r>
        <w:rPr>
          <w:rFonts w:ascii="Times" w:eastAsia="宋体" w:hAnsi="Times"/>
          <w:sz w:val="20"/>
          <w:lang w:val="fr-FR" w:eastAsia="zh-CN"/>
        </w:rPr>
        <w:t xml:space="preserve"> </w:t>
      </w:r>
      <w:r w:rsidR="00BC5AEF">
        <w:rPr>
          <w:rFonts w:ascii="Times" w:eastAsia="宋体" w:hAnsi="Times"/>
          <w:sz w:val="20"/>
          <w:lang w:val="fr-FR" w:eastAsia="zh-CN"/>
        </w:rPr>
        <w:t>In order</w:t>
      </w:r>
      <w:r w:rsidR="00F25085">
        <w:rPr>
          <w:rFonts w:ascii="Times" w:eastAsia="宋体" w:hAnsi="Times"/>
          <w:sz w:val="20"/>
          <w:lang w:val="fr-FR" w:eastAsia="zh-CN"/>
        </w:rPr>
        <w:t xml:space="preserve"> to solve the over</w:t>
      </w:r>
      <w:r w:rsidR="00BC5AEF">
        <w:rPr>
          <w:rFonts w:ascii="Times" w:eastAsia="宋体" w:hAnsi="Times"/>
          <w:sz w:val="20"/>
          <w:lang w:val="fr-FR" w:eastAsia="zh-CN"/>
        </w:rPr>
        <w:t>lapped states for</w:t>
      </w:r>
      <w:r w:rsidR="007C0868">
        <w:rPr>
          <w:rFonts w:ascii="Times" w:eastAsia="宋体" w:hAnsi="Times"/>
          <w:sz w:val="20"/>
          <w:lang w:val="fr-FR" w:eastAsia="zh-CN"/>
        </w:rPr>
        <w:t xml:space="preserve"> PUCCH format 0, option </w:t>
      </w:r>
      <w:r w:rsidR="008E0D1E">
        <w:rPr>
          <w:rFonts w:ascii="Times" w:eastAsia="宋体" w:hAnsi="Times"/>
          <w:sz w:val="20"/>
          <w:lang w:val="fr-FR" w:eastAsia="zh-CN"/>
        </w:rPr>
        <w:t>1</w:t>
      </w:r>
      <w:r w:rsidR="007C0868">
        <w:rPr>
          <w:rFonts w:ascii="Times" w:eastAsia="宋体" w:hAnsi="Times"/>
          <w:sz w:val="20"/>
          <w:lang w:val="fr-FR" w:eastAsia="zh-CN"/>
        </w:rPr>
        <w:t xml:space="preserve"> can be considered.</w:t>
      </w:r>
      <w:r w:rsidR="009E7FFD">
        <w:rPr>
          <w:rFonts w:ascii="Times" w:eastAsia="宋体" w:hAnsi="Times"/>
          <w:sz w:val="20"/>
          <w:lang w:val="fr-FR" w:eastAsia="zh-CN"/>
        </w:rPr>
        <w:t xml:space="preserve"> </w:t>
      </w:r>
      <w:bookmarkStart w:id="7" w:name="OLE_LINK6"/>
      <w:r w:rsidR="00BC5AEF">
        <w:rPr>
          <w:rFonts w:ascii="Times" w:eastAsia="宋体" w:hAnsi="Times"/>
          <w:sz w:val="20"/>
          <w:lang w:val="fr-FR" w:eastAsia="zh-CN"/>
        </w:rPr>
        <w:t>The cyclic shift</w:t>
      </w:r>
      <w:r w:rsidR="009E7FFD">
        <w:rPr>
          <w:rFonts w:ascii="Times" w:eastAsia="宋体" w:hAnsi="Times"/>
          <w:sz w:val="20"/>
          <w:lang w:val="fr-FR" w:eastAsia="zh-CN"/>
        </w:rPr>
        <w:t xml:space="preserve"> mapping </w:t>
      </w:r>
      <w:r w:rsidR="00BC5AEF">
        <w:rPr>
          <w:rFonts w:ascii="Times" w:eastAsia="宋体" w:hAnsi="Times"/>
          <w:sz w:val="20"/>
          <w:lang w:val="fr-FR" w:eastAsia="zh-CN"/>
        </w:rPr>
        <w:t xml:space="preserve">for </w:t>
      </w:r>
      <w:r w:rsidR="009E7FFD">
        <w:rPr>
          <w:rFonts w:ascii="Times" w:eastAsia="宋体" w:hAnsi="Times"/>
          <w:sz w:val="20"/>
          <w:lang w:val="fr-FR" w:eastAsia="zh-CN"/>
        </w:rPr>
        <w:t xml:space="preserve">ACK and NACK </w:t>
      </w:r>
      <w:r w:rsidR="00BC5AEF">
        <w:rPr>
          <w:rFonts w:ascii="Times" w:eastAsia="宋体" w:hAnsi="Times"/>
          <w:sz w:val="20"/>
          <w:lang w:val="fr-FR" w:eastAsia="zh-CN"/>
        </w:rPr>
        <w:t xml:space="preserve">is </w:t>
      </w:r>
      <w:r w:rsidR="009E7FFD">
        <w:rPr>
          <w:rFonts w:ascii="Times" w:eastAsia="宋体" w:hAnsi="Times"/>
          <w:sz w:val="20"/>
          <w:lang w:val="fr-FR" w:eastAsia="zh-CN"/>
        </w:rPr>
        <w:t>as following</w:t>
      </w:r>
      <w:r w:rsidR="00345EDB">
        <w:rPr>
          <w:rFonts w:ascii="Times" w:eastAsia="宋体" w:hAnsi="Times"/>
          <w:sz w:val="20"/>
          <w:lang w:val="fr-FR" w:eastAsia="zh-CN"/>
        </w:rPr>
        <w:t xml:space="preserve"> (the change is marked red)</w:t>
      </w:r>
      <w:r w:rsidR="009E7FFD">
        <w:rPr>
          <w:rFonts w:ascii="Times" w:eastAsia="宋体" w:hAnsi="Times"/>
          <w:sz w:val="20"/>
          <w:lang w:val="fr-FR" w:eastAsia="zh-CN"/>
        </w:rPr>
        <w:t>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637"/>
        <w:gridCol w:w="637"/>
        <w:gridCol w:w="637"/>
        <w:gridCol w:w="638"/>
        <w:gridCol w:w="579"/>
        <w:gridCol w:w="580"/>
        <w:gridCol w:w="580"/>
        <w:gridCol w:w="580"/>
        <w:gridCol w:w="580"/>
        <w:gridCol w:w="580"/>
        <w:gridCol w:w="580"/>
        <w:gridCol w:w="575"/>
        <w:gridCol w:w="10"/>
      </w:tblGrid>
      <w:tr w:rsidR="00902536" w:rsidRPr="00435265" w14:paraId="7E91CBFF" w14:textId="1F120BB4" w:rsidTr="00E601FF">
        <w:trPr>
          <w:gridAfter w:val="1"/>
          <w:wAfter w:w="10" w:type="dxa"/>
          <w:trHeight w:val="236"/>
          <w:jc w:val="center"/>
        </w:trPr>
        <w:tc>
          <w:tcPr>
            <w:tcW w:w="1836" w:type="dxa"/>
            <w:vMerge w:val="restart"/>
            <w:shd w:val="clear" w:color="auto" w:fill="auto"/>
            <w:vAlign w:val="center"/>
          </w:tcPr>
          <w:p w14:paraId="3037B8E3" w14:textId="6845741D" w:rsidR="00902536" w:rsidRPr="0070189C" w:rsidRDefault="00902536" w:rsidP="0070189C">
            <w:pPr>
              <w:pStyle w:val="Comments"/>
              <w:jc w:val="center"/>
              <w:rPr>
                <w:rFonts w:ascii="Times New Roman" w:eastAsia="宋体" w:hAnsi="Times New Roman"/>
                <w:sz w:val="20"/>
                <w:lang w:eastAsia="zh-CN"/>
              </w:rPr>
            </w:pPr>
            <w:r w:rsidRPr="0070189C">
              <w:rPr>
                <w:rFonts w:ascii="Times New Roman" w:eastAsia="宋体" w:hAnsi="Times New Roman"/>
                <w:sz w:val="20"/>
                <w:lang w:eastAsia="zh-CN"/>
              </w:rPr>
              <w:t>x</w:t>
            </w:r>
          </w:p>
        </w:tc>
        <w:tc>
          <w:tcPr>
            <w:tcW w:w="2549" w:type="dxa"/>
            <w:gridSpan w:val="4"/>
            <w:shd w:val="clear" w:color="auto" w:fill="auto"/>
            <w:vAlign w:val="center"/>
          </w:tcPr>
          <w:p w14:paraId="0F088A77" w14:textId="017B8709"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1-bit</w:t>
            </w:r>
            <w:r>
              <w:rPr>
                <w:rFonts w:ascii="Times New Roman" w:eastAsiaTheme="minorEastAsia" w:hAnsi="Times New Roman"/>
                <w:i w:val="0"/>
                <w:sz w:val="20"/>
                <w:szCs w:val="20"/>
                <w:lang w:eastAsia="zh-CN"/>
              </w:rPr>
              <w:t xml:space="preserve"> HARQ-ACK</w:t>
            </w:r>
          </w:p>
        </w:tc>
        <w:tc>
          <w:tcPr>
            <w:tcW w:w="4634" w:type="dxa"/>
            <w:gridSpan w:val="8"/>
          </w:tcPr>
          <w:p w14:paraId="1257B8C2" w14:textId="777292ED"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2-bit HARQ-ACK</w:t>
            </w:r>
          </w:p>
        </w:tc>
      </w:tr>
      <w:tr w:rsidR="00902536" w:rsidRPr="00435265" w14:paraId="5C6A7E7F" w14:textId="77777777" w:rsidTr="00E601FF">
        <w:trPr>
          <w:gridAfter w:val="1"/>
          <w:wAfter w:w="10" w:type="dxa"/>
          <w:trHeight w:val="236"/>
          <w:jc w:val="center"/>
        </w:trPr>
        <w:tc>
          <w:tcPr>
            <w:tcW w:w="1836" w:type="dxa"/>
            <w:vMerge/>
            <w:shd w:val="clear" w:color="auto" w:fill="auto"/>
            <w:vAlign w:val="center"/>
          </w:tcPr>
          <w:p w14:paraId="7BBD4E93" w14:textId="77777777" w:rsidR="00902536" w:rsidRPr="00435265" w:rsidRDefault="00902536" w:rsidP="00902536">
            <w:pPr>
              <w:pStyle w:val="Comments"/>
              <w:rPr>
                <w:rFonts w:ascii="Times New Roman" w:eastAsia="宋体" w:hAnsi="Times New Roman"/>
                <w:i w:val="0"/>
                <w:sz w:val="20"/>
                <w:lang w:eastAsia="zh-CN"/>
              </w:rPr>
            </w:pPr>
          </w:p>
        </w:tc>
        <w:tc>
          <w:tcPr>
            <w:tcW w:w="1274" w:type="dxa"/>
            <w:gridSpan w:val="2"/>
            <w:shd w:val="clear" w:color="auto" w:fill="auto"/>
            <w:vAlign w:val="center"/>
          </w:tcPr>
          <w:p w14:paraId="4778C589" w14:textId="4F2365D3"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1275" w:type="dxa"/>
            <w:gridSpan w:val="2"/>
          </w:tcPr>
          <w:p w14:paraId="2E8929DA" w14:textId="004609B3"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c>
          <w:tcPr>
            <w:tcW w:w="2319" w:type="dxa"/>
            <w:gridSpan w:val="4"/>
          </w:tcPr>
          <w:p w14:paraId="5B40CF40" w14:textId="7AF2542A"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2315" w:type="dxa"/>
            <w:gridSpan w:val="4"/>
          </w:tcPr>
          <w:p w14:paraId="20724FC2" w14:textId="6D7AEF23"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r>
      <w:tr w:rsidR="00902536" w:rsidRPr="00435265" w14:paraId="13F728C9" w14:textId="4A579F13" w:rsidTr="00E601FF">
        <w:trPr>
          <w:trHeight w:val="236"/>
          <w:jc w:val="center"/>
        </w:trPr>
        <w:tc>
          <w:tcPr>
            <w:tcW w:w="1836" w:type="dxa"/>
            <w:vMerge/>
            <w:shd w:val="clear" w:color="auto" w:fill="auto"/>
            <w:vAlign w:val="center"/>
          </w:tcPr>
          <w:p w14:paraId="7F98BFEC" w14:textId="2302F75F" w:rsidR="00902536" w:rsidRPr="00435265" w:rsidRDefault="00902536">
            <w:pPr>
              <w:pStyle w:val="Comments"/>
              <w:rPr>
                <w:rFonts w:ascii="Times New Roman" w:eastAsia="宋体" w:hAnsi="Times New Roman"/>
                <w:i w:val="0"/>
                <w:sz w:val="20"/>
                <w:lang w:eastAsia="zh-CN"/>
              </w:rPr>
            </w:pPr>
          </w:p>
        </w:tc>
        <w:tc>
          <w:tcPr>
            <w:tcW w:w="637" w:type="dxa"/>
            <w:shd w:val="clear" w:color="auto" w:fill="auto"/>
            <w:vAlign w:val="center"/>
          </w:tcPr>
          <w:p w14:paraId="2207BA45" w14:textId="58F6B2D0" w:rsidR="00902536" w:rsidRPr="00435265" w:rsidRDefault="00902536" w:rsidP="0070189C">
            <w:pPr>
              <w:pStyle w:val="Comments"/>
              <w:jc w:val="center"/>
              <w:rPr>
                <w:rFonts w:ascii="Times New Roman" w:hAnsi="Times New Roman"/>
                <w:i w:val="0"/>
                <w:sz w:val="20"/>
                <w:szCs w:val="20"/>
              </w:rPr>
            </w:pPr>
            <w:r>
              <w:rPr>
                <w:rFonts w:ascii="Times New Roman" w:hAnsi="Times New Roman"/>
                <w:i w:val="0"/>
                <w:sz w:val="20"/>
                <w:szCs w:val="20"/>
              </w:rPr>
              <w:t>N</w:t>
            </w:r>
          </w:p>
        </w:tc>
        <w:tc>
          <w:tcPr>
            <w:tcW w:w="637" w:type="dxa"/>
            <w:shd w:val="clear" w:color="auto" w:fill="auto"/>
            <w:vAlign w:val="center"/>
          </w:tcPr>
          <w:p w14:paraId="1D81B486" w14:textId="4E217B00" w:rsidR="00902536" w:rsidRPr="00435265" w:rsidRDefault="00902536" w:rsidP="0070189C">
            <w:pPr>
              <w:pStyle w:val="Comments"/>
              <w:jc w:val="center"/>
              <w:rPr>
                <w:rFonts w:ascii="Times New Roman" w:hAnsi="Times New Roman"/>
                <w:i w:val="0"/>
                <w:sz w:val="20"/>
                <w:szCs w:val="20"/>
              </w:rPr>
            </w:pPr>
            <w:r>
              <w:rPr>
                <w:rFonts w:ascii="Times New Roman" w:hAnsi="Times New Roman"/>
                <w:i w:val="0"/>
                <w:sz w:val="20"/>
                <w:szCs w:val="20"/>
              </w:rPr>
              <w:t>A</w:t>
            </w:r>
          </w:p>
        </w:tc>
        <w:tc>
          <w:tcPr>
            <w:tcW w:w="637" w:type="dxa"/>
          </w:tcPr>
          <w:p w14:paraId="1F96E98E" w14:textId="75788E88"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w:t>
            </w:r>
          </w:p>
        </w:tc>
        <w:tc>
          <w:tcPr>
            <w:tcW w:w="638" w:type="dxa"/>
          </w:tcPr>
          <w:p w14:paraId="0EC3384F" w14:textId="2D00E7F3"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w:t>
            </w:r>
          </w:p>
        </w:tc>
        <w:tc>
          <w:tcPr>
            <w:tcW w:w="579" w:type="dxa"/>
          </w:tcPr>
          <w:p w14:paraId="1289C2F0" w14:textId="16CF2887"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N,N</w:t>
            </w:r>
          </w:p>
        </w:tc>
        <w:tc>
          <w:tcPr>
            <w:tcW w:w="580" w:type="dxa"/>
          </w:tcPr>
          <w:p w14:paraId="1447484D" w14:textId="24526EF4"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N,A</w:t>
            </w:r>
          </w:p>
        </w:tc>
        <w:tc>
          <w:tcPr>
            <w:tcW w:w="580" w:type="dxa"/>
          </w:tcPr>
          <w:p w14:paraId="1E99C7C1" w14:textId="09774B0E"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A,A</w:t>
            </w:r>
          </w:p>
        </w:tc>
        <w:tc>
          <w:tcPr>
            <w:tcW w:w="580" w:type="dxa"/>
          </w:tcPr>
          <w:p w14:paraId="26EAAA8B" w14:textId="40870558"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A,N</w:t>
            </w:r>
          </w:p>
        </w:tc>
        <w:tc>
          <w:tcPr>
            <w:tcW w:w="580" w:type="dxa"/>
          </w:tcPr>
          <w:p w14:paraId="1D5E9FA8" w14:textId="6AFA9D0D"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N,N</w:t>
            </w:r>
          </w:p>
        </w:tc>
        <w:tc>
          <w:tcPr>
            <w:tcW w:w="580" w:type="dxa"/>
          </w:tcPr>
          <w:p w14:paraId="510A3D1E" w14:textId="2B67F7E1"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N,A</w:t>
            </w:r>
          </w:p>
        </w:tc>
        <w:tc>
          <w:tcPr>
            <w:tcW w:w="580" w:type="dxa"/>
          </w:tcPr>
          <w:p w14:paraId="49524274" w14:textId="4E9D4BD4"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A,A</w:t>
            </w:r>
          </w:p>
        </w:tc>
        <w:tc>
          <w:tcPr>
            <w:tcW w:w="585" w:type="dxa"/>
            <w:gridSpan w:val="2"/>
          </w:tcPr>
          <w:p w14:paraId="1E7E8960" w14:textId="0372DCBC"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A,N</w:t>
            </w:r>
          </w:p>
        </w:tc>
      </w:tr>
      <w:tr w:rsidR="00902536" w:rsidRPr="00435265" w14:paraId="0E9D97C1" w14:textId="7768E9CF" w:rsidTr="0070189C">
        <w:trPr>
          <w:trHeight w:val="320"/>
          <w:jc w:val="center"/>
        </w:trPr>
        <w:tc>
          <w:tcPr>
            <w:tcW w:w="1836" w:type="dxa"/>
            <w:shd w:val="clear" w:color="auto" w:fill="auto"/>
            <w:vAlign w:val="center"/>
          </w:tcPr>
          <w:p w14:paraId="0BE47207" w14:textId="4B8466C8" w:rsidR="00902536" w:rsidRPr="0016337A" w:rsidRDefault="00902536" w:rsidP="00177C80">
            <w:pPr>
              <w:pStyle w:val="a0"/>
              <w:jc w:val="center"/>
              <w:rPr>
                <w:rFonts w:ascii="Times New Roman" w:eastAsia="宋体" w:hAnsi="Times New Roman"/>
                <w:color w:val="000000"/>
                <w:szCs w:val="20"/>
                <w:lang w:eastAsia="zh-CN"/>
              </w:rPr>
            </w:pPr>
            <w:r>
              <w:rPr>
                <w:rFonts w:ascii="Times New Roman"/>
              </w:rPr>
              <w:t>(</w:t>
            </w:r>
            <w:proofErr w:type="spellStart"/>
            <w:r>
              <w:rPr>
                <w:rFonts w:ascii="Times New Roman"/>
                <w:i/>
              </w:rPr>
              <w:t>CS</w:t>
            </w:r>
            <w:r>
              <w:rPr>
                <w:rFonts w:ascii="Times New Roman"/>
                <w:i/>
                <w:vertAlign w:val="subscript"/>
              </w:rPr>
              <w:t>intitial</w:t>
            </w:r>
            <w:proofErr w:type="spellEnd"/>
            <w:r>
              <w:rPr>
                <w:rFonts w:ascii="Times New Roman"/>
                <w:color w:val="FF0000"/>
              </w:rPr>
              <w:t xml:space="preserve"> </w:t>
            </w:r>
            <w:r w:rsidRPr="0070189C">
              <w:rPr>
                <w:rFonts w:ascii="Times New Roman"/>
              </w:rPr>
              <w:t>+</w:t>
            </w:r>
            <w:r w:rsidRPr="0070189C">
              <w:rPr>
                <w:rFonts w:ascii="Times New Roman"/>
                <w:i/>
              </w:rPr>
              <w:t xml:space="preserve"> x</w:t>
            </w:r>
            <w:r w:rsidRPr="00177C80">
              <w:rPr>
                <w:rFonts w:ascii="Times New Roman"/>
              </w:rPr>
              <w:t>)mod12</w:t>
            </w:r>
          </w:p>
        </w:tc>
        <w:tc>
          <w:tcPr>
            <w:tcW w:w="637" w:type="dxa"/>
            <w:shd w:val="clear" w:color="auto" w:fill="auto"/>
            <w:vAlign w:val="center"/>
          </w:tcPr>
          <w:p w14:paraId="55F72333" w14:textId="0B1E1A52" w:rsidR="00902536" w:rsidRPr="008E0D1E" w:rsidRDefault="002C74F2"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637" w:type="dxa"/>
            <w:shd w:val="clear" w:color="auto" w:fill="auto"/>
            <w:vAlign w:val="center"/>
          </w:tcPr>
          <w:p w14:paraId="050E3F43" w14:textId="1CE47FC0" w:rsidR="00902536" w:rsidRPr="00435265" w:rsidRDefault="00882186" w:rsidP="00177C80">
            <w:pPr>
              <w:pStyle w:val="a0"/>
              <w:jc w:val="center"/>
              <w:rPr>
                <w:rFonts w:ascii="Times New Roman" w:eastAsia="宋体" w:hAnsi="Times New Roman"/>
                <w:color w:val="000000"/>
                <w:szCs w:val="20"/>
                <w:lang w:eastAsia="zh-CN"/>
              </w:rPr>
            </w:pPr>
            <w:r w:rsidRPr="003E47CF">
              <w:rPr>
                <w:rFonts w:ascii="Times New Roman"/>
                <w:strike/>
                <w:color w:val="FF0000"/>
              </w:rPr>
              <w:t>6</w:t>
            </w:r>
            <w:r>
              <w:rPr>
                <w:rFonts w:ascii="Times New Roman"/>
                <w:strike/>
                <w:color w:val="FF0000"/>
              </w:rPr>
              <w:t xml:space="preserve"> </w:t>
            </w:r>
            <w:r>
              <w:rPr>
                <w:rFonts w:ascii="Times New Roman"/>
                <w:color w:val="FF0000"/>
              </w:rPr>
              <w:t xml:space="preserve"> </w:t>
            </w:r>
            <w:r w:rsidR="008E0D1E">
              <w:rPr>
                <w:rFonts w:ascii="Times New Roman"/>
                <w:color w:val="FF0000"/>
              </w:rPr>
              <w:t>9</w:t>
            </w:r>
          </w:p>
        </w:tc>
        <w:tc>
          <w:tcPr>
            <w:tcW w:w="637" w:type="dxa"/>
          </w:tcPr>
          <w:p w14:paraId="13759198" w14:textId="4EDEBC56" w:rsidR="00902536" w:rsidRPr="00435265" w:rsidRDefault="00882186">
            <w:pPr>
              <w:pStyle w:val="a0"/>
              <w:jc w:val="center"/>
              <w:rPr>
                <w:rFonts w:ascii="Times New Roman" w:eastAsia="宋体" w:hAnsi="Times New Roman"/>
                <w:color w:val="000000"/>
                <w:szCs w:val="20"/>
                <w:lang w:eastAsia="zh-CN"/>
              </w:rPr>
            </w:pPr>
            <w:r w:rsidRPr="003E47CF">
              <w:rPr>
                <w:rFonts w:ascii="Times New Roman"/>
                <w:strike/>
                <w:color w:val="FF0000"/>
              </w:rPr>
              <w:t xml:space="preserve">3 </w:t>
            </w:r>
            <w:r>
              <w:rPr>
                <w:rFonts w:ascii="Times New Roman"/>
                <w:color w:val="FF0000"/>
              </w:rPr>
              <w:t xml:space="preserve"> </w:t>
            </w:r>
            <w:r w:rsidRPr="003E47CF">
              <w:rPr>
                <w:rFonts w:ascii="Times New Roman"/>
                <w:color w:val="FF0000"/>
              </w:rPr>
              <w:t>1</w:t>
            </w:r>
          </w:p>
        </w:tc>
        <w:tc>
          <w:tcPr>
            <w:tcW w:w="638" w:type="dxa"/>
          </w:tcPr>
          <w:p w14:paraId="1AC49FBC" w14:textId="0505B8ED" w:rsidR="00902536" w:rsidRPr="00435265" w:rsidRDefault="00882186">
            <w:pPr>
              <w:pStyle w:val="a0"/>
              <w:jc w:val="center"/>
              <w:rPr>
                <w:rFonts w:ascii="Times New Roman" w:eastAsia="宋体" w:hAnsi="Times New Roman"/>
                <w:color w:val="000000"/>
                <w:szCs w:val="20"/>
                <w:lang w:eastAsia="zh-CN"/>
              </w:rPr>
            </w:pPr>
            <w:r w:rsidRPr="003E47CF">
              <w:rPr>
                <w:rFonts w:ascii="Times New Roman"/>
                <w:strike/>
                <w:color w:val="FF0000"/>
              </w:rPr>
              <w:t xml:space="preserve">9 </w:t>
            </w:r>
            <w:r>
              <w:rPr>
                <w:rFonts w:ascii="Times New Roman"/>
                <w:color w:val="FF0000"/>
              </w:rPr>
              <w:t xml:space="preserve"> </w:t>
            </w:r>
            <w:r w:rsidR="008E0D1E">
              <w:rPr>
                <w:rFonts w:ascii="Times New Roman"/>
                <w:color w:val="FF0000"/>
              </w:rPr>
              <w:t>10</w:t>
            </w:r>
          </w:p>
        </w:tc>
        <w:tc>
          <w:tcPr>
            <w:tcW w:w="579" w:type="dxa"/>
          </w:tcPr>
          <w:p w14:paraId="3525C2EC" w14:textId="33631E9C"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580" w:type="dxa"/>
          </w:tcPr>
          <w:p w14:paraId="51C8EB0D" w14:textId="7C9A09A8"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580" w:type="dxa"/>
          </w:tcPr>
          <w:p w14:paraId="3110F72C" w14:textId="3C715AB5"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580" w:type="dxa"/>
          </w:tcPr>
          <w:p w14:paraId="15341B3C" w14:textId="63B1A226"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580" w:type="dxa"/>
          </w:tcPr>
          <w:p w14:paraId="27654F23" w14:textId="30A68830"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580" w:type="dxa"/>
          </w:tcPr>
          <w:p w14:paraId="3A7B9496" w14:textId="7FC360FE"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580" w:type="dxa"/>
          </w:tcPr>
          <w:p w14:paraId="7C063270" w14:textId="056CDC06"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585" w:type="dxa"/>
            <w:gridSpan w:val="2"/>
          </w:tcPr>
          <w:p w14:paraId="0EDEA469" w14:textId="3C418D73"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10</w:t>
            </w:r>
          </w:p>
        </w:tc>
      </w:tr>
    </w:tbl>
    <w:p w14:paraId="4A74A9A1" w14:textId="77777777" w:rsidR="00902536" w:rsidRDefault="00902536" w:rsidP="008D6295">
      <w:pPr>
        <w:spacing w:after="120"/>
        <w:jc w:val="both"/>
        <w:rPr>
          <w:rFonts w:ascii="Times" w:eastAsia="宋体" w:hAnsi="Times"/>
          <w:sz w:val="20"/>
          <w:lang w:val="fr-FR" w:eastAsia="zh-CN"/>
        </w:rPr>
      </w:pPr>
    </w:p>
    <w:bookmarkEnd w:id="7"/>
    <w:p w14:paraId="48A0213F" w14:textId="146B7484" w:rsidR="00204E19" w:rsidRPr="0070189C" w:rsidRDefault="00A00B33"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Remain</w:t>
      </w:r>
      <w:r w:rsidR="000E05BA">
        <w:rPr>
          <w:rFonts w:ascii="Arial" w:eastAsia="宋体" w:hAnsi="Arial" w:cs="Times New Roman"/>
          <w:b w:val="0"/>
          <w:bCs w:val="0"/>
          <w:kern w:val="0"/>
          <w:sz w:val="36"/>
          <w:szCs w:val="20"/>
          <w:lang w:val="fr-FR" w:eastAsia="zh-CN"/>
        </w:rPr>
        <w:t xml:space="preserve">ing issues on </w:t>
      </w:r>
      <w:r w:rsidR="001846B8">
        <w:rPr>
          <w:rFonts w:ascii="Arial" w:eastAsia="宋体" w:hAnsi="Arial" w:cs="Times New Roman"/>
          <w:b w:val="0"/>
          <w:bCs w:val="0"/>
          <w:kern w:val="0"/>
          <w:sz w:val="36"/>
          <w:szCs w:val="20"/>
          <w:lang w:val="fr-FR" w:eastAsia="zh-CN"/>
        </w:rPr>
        <w:t>SR configuration</w:t>
      </w:r>
    </w:p>
    <w:p w14:paraId="0E9DC49A" w14:textId="0C797A00" w:rsidR="00177C80" w:rsidRDefault="00EF555B" w:rsidP="00402D12">
      <w:pPr>
        <w:spacing w:after="120"/>
        <w:jc w:val="both"/>
        <w:rPr>
          <w:rFonts w:ascii="Times" w:eastAsia="宋体" w:hAnsi="Times"/>
          <w:sz w:val="20"/>
          <w:lang w:val="fr-FR" w:eastAsia="zh-CN"/>
        </w:rPr>
      </w:pPr>
      <w:bookmarkStart w:id="8" w:name="OLE_LINK4"/>
      <w:r w:rsidRPr="0002270C">
        <w:rPr>
          <w:rFonts w:ascii="Times" w:eastAsia="宋体" w:hAnsi="Times"/>
          <w:sz w:val="20"/>
          <w:lang w:val="fr-FR" w:eastAsia="zh-CN"/>
        </w:rPr>
        <w:t>R</w:t>
      </w:r>
      <w:r w:rsidRPr="0002270C">
        <w:rPr>
          <w:rFonts w:ascii="Times" w:eastAsia="宋体" w:hAnsi="Times" w:hint="eastAsia"/>
          <w:sz w:val="20"/>
          <w:lang w:val="fr-FR" w:eastAsia="zh-CN"/>
        </w:rPr>
        <w:t xml:space="preserve">egarding </w:t>
      </w:r>
      <w:r w:rsidRPr="0002270C">
        <w:rPr>
          <w:rFonts w:ascii="Times" w:eastAsia="宋体" w:hAnsi="Times"/>
          <w:sz w:val="20"/>
          <w:lang w:val="fr-FR" w:eastAsia="zh-CN"/>
        </w:rPr>
        <w:t xml:space="preserve">SR aspect, many agreements were achieved at RAN1 </w:t>
      </w:r>
      <w:r w:rsidR="00DA1BF7" w:rsidRPr="0002270C">
        <w:rPr>
          <w:rFonts w:ascii="Times" w:eastAsia="宋体" w:hAnsi="Times"/>
          <w:sz w:val="20"/>
          <w:lang w:val="fr-FR" w:eastAsia="zh-CN"/>
        </w:rPr>
        <w:t xml:space="preserve">previous </w:t>
      </w:r>
      <w:r w:rsidRPr="0002270C">
        <w:rPr>
          <w:rFonts w:ascii="Times" w:eastAsia="宋体" w:hAnsi="Times"/>
          <w:sz w:val="20"/>
          <w:lang w:val="fr-FR" w:eastAsia="zh-CN"/>
        </w:rPr>
        <w:t>meetings</w:t>
      </w:r>
      <w:r w:rsidR="005F4935">
        <w:rPr>
          <w:rFonts w:ascii="Times" w:eastAsia="宋体" w:hAnsi="Times"/>
          <w:sz w:val="20"/>
          <w:lang w:val="fr-FR" w:eastAsia="zh-CN"/>
        </w:rPr>
        <w:t xml:space="preserve"> (see Annex </w:t>
      </w:r>
      <w:r w:rsidR="0070189C">
        <w:rPr>
          <w:rFonts w:ascii="Times" w:eastAsia="宋体" w:hAnsi="Times"/>
          <w:sz w:val="20"/>
          <w:lang w:val="fr-FR" w:eastAsia="zh-CN"/>
        </w:rPr>
        <w:tab/>
        <w:t>B</w:t>
      </w:r>
      <w:r w:rsidR="005F4935">
        <w:rPr>
          <w:rFonts w:ascii="Times" w:eastAsia="宋体" w:hAnsi="Times"/>
          <w:sz w:val="20"/>
          <w:lang w:val="fr-FR" w:eastAsia="zh-CN"/>
        </w:rPr>
        <w:t>)</w:t>
      </w:r>
      <w:r w:rsidRPr="0002270C">
        <w:rPr>
          <w:rFonts w:ascii="Times" w:eastAsia="宋体" w:hAnsi="Times"/>
          <w:sz w:val="20"/>
          <w:lang w:val="fr-FR" w:eastAsia="zh-CN"/>
        </w:rPr>
        <w:t>. For each SR configuration</w:t>
      </w:r>
      <w:r w:rsidR="00177C80">
        <w:rPr>
          <w:rFonts w:ascii="Times" w:eastAsia="宋体" w:hAnsi="Times"/>
          <w:sz w:val="20"/>
          <w:lang w:val="fr-FR" w:eastAsia="zh-CN"/>
        </w:rPr>
        <w:t>,</w:t>
      </w:r>
      <w:r w:rsidRPr="0002270C">
        <w:rPr>
          <w:rFonts w:ascii="Times" w:eastAsia="宋体" w:hAnsi="Times"/>
          <w:sz w:val="20"/>
          <w:lang w:val="fr-FR" w:eastAsia="zh-CN"/>
        </w:rPr>
        <w:t xml:space="preserve"> </w:t>
      </w:r>
      <w:r w:rsidR="00177C80">
        <w:rPr>
          <w:rFonts w:ascii="Times" w:eastAsia="宋体" w:hAnsi="Times"/>
          <w:sz w:val="20"/>
          <w:lang w:val="fr-FR" w:eastAsia="zh-CN"/>
        </w:rPr>
        <w:t xml:space="preserve">the </w:t>
      </w:r>
      <w:r w:rsidRPr="0002270C">
        <w:rPr>
          <w:rFonts w:ascii="Times" w:eastAsia="宋体" w:hAnsi="Times"/>
          <w:sz w:val="20"/>
          <w:lang w:val="fr-FR" w:eastAsia="zh-CN"/>
        </w:rPr>
        <w:t>periodicity and offset are indicated via RRC.</w:t>
      </w:r>
      <w:r w:rsidR="00D169ED" w:rsidRPr="0002270C">
        <w:rPr>
          <w:rFonts w:ascii="Times" w:eastAsia="宋体" w:hAnsi="Times"/>
          <w:sz w:val="20"/>
          <w:lang w:val="fr-FR" w:eastAsia="zh-CN"/>
        </w:rPr>
        <w:t xml:space="preserve"> The starting symbol index for the SR transmission occasion on PUCCH is derived from SR configuration of periodicity and offset, as well as start symbol index of PUCCH for an SR-periodicity of more than one slot duration, or from SR configuration of periodicity and start symbol index of PUCCH for an SR-periodicity of maximum one slot duration.</w:t>
      </w:r>
      <w:r w:rsidR="00700ED0" w:rsidRPr="0002270C">
        <w:rPr>
          <w:rFonts w:ascii="Times" w:eastAsia="宋体" w:hAnsi="Times"/>
          <w:sz w:val="20"/>
          <w:lang w:val="fr-FR" w:eastAsia="zh-CN"/>
        </w:rPr>
        <w:t xml:space="preserve"> </w:t>
      </w:r>
    </w:p>
    <w:p w14:paraId="2D5B440D" w14:textId="5F36DED6" w:rsidR="00177C80" w:rsidRPr="0070189C" w:rsidRDefault="00177C80" w:rsidP="00402D12">
      <w:pPr>
        <w:spacing w:after="120"/>
        <w:jc w:val="both"/>
        <w:rPr>
          <w:rFonts w:ascii="Times" w:eastAsia="宋体" w:hAnsi="Times"/>
          <w:sz w:val="20"/>
          <w:u w:val="single"/>
          <w:lang w:val="fr-FR" w:eastAsia="zh-CN"/>
        </w:rPr>
      </w:pPr>
      <w:r w:rsidRPr="0070189C">
        <w:rPr>
          <w:rFonts w:ascii="Times" w:eastAsia="宋体" w:hAnsi="Times"/>
          <w:sz w:val="20"/>
          <w:u w:val="single"/>
          <w:lang w:val="fr-FR" w:eastAsia="zh-CN"/>
        </w:rPr>
        <w:t xml:space="preserve">SR configuration for </w:t>
      </w:r>
      <w:r w:rsidR="00BD3845">
        <w:rPr>
          <w:rFonts w:ascii="Times" w:eastAsia="宋体" w:hAnsi="Times"/>
          <w:sz w:val="20"/>
          <w:u w:val="single"/>
          <w:lang w:val="fr-FR" w:eastAsia="zh-CN"/>
        </w:rPr>
        <w:t>semi-static DL-UL</w:t>
      </w:r>
    </w:p>
    <w:p w14:paraId="7AAE9565" w14:textId="07B092A1" w:rsidR="00EF555B" w:rsidRDefault="00700ED0" w:rsidP="00402D12">
      <w:pPr>
        <w:spacing w:after="120"/>
        <w:jc w:val="both"/>
        <w:rPr>
          <w:rFonts w:ascii="Times" w:eastAsia="宋体" w:hAnsi="Times"/>
          <w:sz w:val="20"/>
          <w:lang w:val="fr-FR" w:eastAsia="zh-CN"/>
        </w:rPr>
      </w:pPr>
      <w:r w:rsidRPr="0002270C">
        <w:rPr>
          <w:rFonts w:ascii="Times" w:eastAsia="宋体" w:hAnsi="Times"/>
          <w:sz w:val="20"/>
          <w:lang w:val="fr-FR" w:eastAsia="zh-CN"/>
        </w:rPr>
        <w:t>When a UE is semi-statically configured with a DL-UL configuration, depending on the DL/UL assignment</w:t>
      </w:r>
      <w:r w:rsidRPr="0002270C">
        <w:rPr>
          <w:rFonts w:ascii="Times" w:eastAsia="宋体" w:hAnsi="Times" w:hint="eastAsia"/>
          <w:sz w:val="20"/>
          <w:lang w:val="fr-FR" w:eastAsia="zh-CN"/>
        </w:rPr>
        <w:t xml:space="preserve">, </w:t>
      </w:r>
      <w:r w:rsidRPr="0002270C">
        <w:rPr>
          <w:rFonts w:ascii="Times" w:eastAsia="宋体" w:hAnsi="Times"/>
          <w:sz w:val="20"/>
          <w:lang w:val="fr-FR" w:eastAsia="zh-CN"/>
        </w:rPr>
        <w:t xml:space="preserve">there are cases that the configured SR transmission occasion has direction confliction with </w:t>
      </w:r>
      <w:r w:rsidR="00C411BB">
        <w:rPr>
          <w:rFonts w:ascii="Times" w:eastAsia="宋体" w:hAnsi="Times"/>
          <w:sz w:val="20"/>
          <w:lang w:val="fr-FR" w:eastAsia="zh-CN"/>
        </w:rPr>
        <w:t>semi-static SF</w:t>
      </w:r>
      <w:r w:rsidR="00C62DE5">
        <w:rPr>
          <w:rFonts w:ascii="Times" w:eastAsia="宋体" w:hAnsi="Times"/>
          <w:sz w:val="20"/>
          <w:lang w:val="fr-FR" w:eastAsia="zh-CN"/>
        </w:rPr>
        <w:t>I</w:t>
      </w:r>
      <w:r w:rsidR="00C411BB">
        <w:rPr>
          <w:rFonts w:ascii="Times" w:eastAsia="宋体" w:hAnsi="Times"/>
          <w:sz w:val="20"/>
          <w:lang w:val="fr-FR" w:eastAsia="zh-CN"/>
        </w:rPr>
        <w:t xml:space="preserve">, and then </w:t>
      </w:r>
      <w:r w:rsidRPr="0002270C">
        <w:rPr>
          <w:rFonts w:ascii="Times" w:eastAsia="宋体" w:hAnsi="Times"/>
          <w:sz w:val="20"/>
          <w:lang w:val="fr-FR" w:eastAsia="zh-CN"/>
        </w:rPr>
        <w:t>the UE</w:t>
      </w:r>
      <w:r w:rsidR="00BD3845">
        <w:rPr>
          <w:rFonts w:ascii="Times" w:eastAsia="宋体" w:hAnsi="Times"/>
          <w:sz w:val="20"/>
          <w:lang w:val="fr-FR" w:eastAsia="zh-CN"/>
        </w:rPr>
        <w:t xml:space="preserve"> shall</w:t>
      </w:r>
      <w:r w:rsidRPr="0002270C">
        <w:rPr>
          <w:rFonts w:ascii="Times" w:eastAsia="宋体" w:hAnsi="Times"/>
          <w:sz w:val="20"/>
          <w:lang w:val="fr-FR" w:eastAsia="zh-CN"/>
        </w:rPr>
        <w:t xml:space="preserve"> drop the SR transmission occasion reporting and proceed to the next po</w:t>
      </w:r>
      <w:r w:rsidR="00C62DE5">
        <w:rPr>
          <w:rFonts w:ascii="Times" w:eastAsia="宋体" w:hAnsi="Times"/>
          <w:sz w:val="20"/>
          <w:lang w:val="fr-FR" w:eastAsia="zh-CN"/>
        </w:rPr>
        <w:t>ssible SR reporting opportunity, which will</w:t>
      </w:r>
      <w:r w:rsidR="00C411BB">
        <w:rPr>
          <w:rFonts w:ascii="Times" w:eastAsia="宋体" w:hAnsi="Times"/>
          <w:sz w:val="20"/>
          <w:lang w:val="fr-FR" w:eastAsia="zh-CN"/>
        </w:rPr>
        <w:t xml:space="preserve"> increase </w:t>
      </w:r>
      <w:r w:rsidR="00C62DE5">
        <w:rPr>
          <w:rFonts w:ascii="Times" w:eastAsia="宋体" w:hAnsi="Times"/>
          <w:sz w:val="20"/>
          <w:lang w:val="fr-FR" w:eastAsia="zh-CN"/>
        </w:rPr>
        <w:t>SR transmission latency.</w:t>
      </w:r>
      <w:r w:rsidR="001C4ED6">
        <w:rPr>
          <w:rFonts w:ascii="Times" w:eastAsia="宋体" w:hAnsi="Times"/>
          <w:sz w:val="20"/>
          <w:lang w:val="fr-FR" w:eastAsia="zh-CN"/>
        </w:rPr>
        <w:t xml:space="preserve"> In other words</w:t>
      </w:r>
      <w:r w:rsidR="00C62DE5">
        <w:rPr>
          <w:rFonts w:ascii="Times" w:eastAsia="宋体" w:hAnsi="Times"/>
          <w:sz w:val="20"/>
          <w:lang w:val="fr-FR" w:eastAsia="zh-CN"/>
        </w:rPr>
        <w:t>,  considering semi-static SFI configuration</w:t>
      </w:r>
      <w:r w:rsidR="00F867FC">
        <w:rPr>
          <w:rFonts w:ascii="Times" w:eastAsia="宋体" w:hAnsi="Times"/>
          <w:sz w:val="20"/>
          <w:lang w:val="fr-FR" w:eastAsia="zh-CN"/>
        </w:rPr>
        <w:t xml:space="preserve"> (i.e., either cell-spacific or UE-specific SFI)</w:t>
      </w:r>
      <w:r w:rsidR="00C62DE5">
        <w:rPr>
          <w:rFonts w:ascii="Times" w:eastAsia="宋体" w:hAnsi="Times"/>
          <w:sz w:val="20"/>
          <w:lang w:val="fr-FR" w:eastAsia="zh-CN"/>
        </w:rPr>
        <w:t xml:space="preserve">, </w:t>
      </w:r>
      <w:r w:rsidR="00F77B6B">
        <w:rPr>
          <w:rFonts w:ascii="Times" w:eastAsia="宋体" w:hAnsi="Times"/>
          <w:sz w:val="20"/>
          <w:lang w:val="fr-FR" w:eastAsia="zh-CN"/>
        </w:rPr>
        <w:t xml:space="preserve"> it should consider to try to align SR opportunity and SFI configuration or increase more SR opportu</w:t>
      </w:r>
      <w:r w:rsidR="00BD3845">
        <w:rPr>
          <w:rFonts w:ascii="Times" w:eastAsia="宋体" w:hAnsi="Times"/>
          <w:sz w:val="20"/>
          <w:lang w:val="fr-FR" w:eastAsia="zh-CN"/>
        </w:rPr>
        <w:t>n</w:t>
      </w:r>
      <w:r w:rsidR="00F77B6B">
        <w:rPr>
          <w:rFonts w:ascii="Times" w:eastAsia="宋体" w:hAnsi="Times"/>
          <w:sz w:val="20"/>
          <w:lang w:val="fr-FR" w:eastAsia="zh-CN"/>
        </w:rPr>
        <w:t>ity</w:t>
      </w:r>
      <w:r w:rsidR="001C4ED6">
        <w:rPr>
          <w:rFonts w:ascii="Times" w:eastAsia="宋体" w:hAnsi="Times"/>
          <w:sz w:val="20"/>
          <w:lang w:val="fr-FR" w:eastAsia="zh-CN"/>
        </w:rPr>
        <w:t>.</w:t>
      </w:r>
    </w:p>
    <w:p w14:paraId="4B1F5D32" w14:textId="1127C722" w:rsidR="00E601FF" w:rsidRDefault="00E601FF" w:rsidP="00402D12">
      <w:pPr>
        <w:spacing w:after="120"/>
        <w:jc w:val="both"/>
        <w:rPr>
          <w:rFonts w:ascii="Times" w:eastAsia="宋体" w:hAnsi="Times"/>
          <w:sz w:val="20"/>
          <w:lang w:val="fr-FR" w:eastAsia="zh-CN"/>
        </w:rPr>
      </w:pPr>
      <w:r>
        <w:rPr>
          <w:rFonts w:ascii="Times" w:eastAsia="宋体" w:hAnsi="Times"/>
          <w:sz w:val="20"/>
          <w:lang w:val="fr-FR" w:eastAsia="zh-CN"/>
        </w:rPr>
        <w:t xml:space="preserve">Similar to LTE SRS configuration, if the SRS periodicity is greater or equal than 5ms, then eNB directly indicates the periodicity and offset of the SRS occassion, and if the SRS periodicity is less than 5ms (e.g., 2ms), then eNB indicates </w:t>
      </w:r>
      <w:r w:rsidR="007F06BF">
        <w:rPr>
          <w:rFonts w:ascii="Times" w:eastAsia="宋体" w:hAnsi="Times"/>
          <w:sz w:val="20"/>
          <w:lang w:val="fr-FR" w:eastAsia="zh-CN"/>
        </w:rPr>
        <w:t>a</w:t>
      </w:r>
      <w:r>
        <w:rPr>
          <w:rFonts w:ascii="Times" w:eastAsia="宋体" w:hAnsi="Times"/>
          <w:sz w:val="20"/>
          <w:lang w:val="fr-FR" w:eastAsia="zh-CN"/>
        </w:rPr>
        <w:t xml:space="preserve"> bitmap of the </w:t>
      </w:r>
      <w:r w:rsidR="007F06BF">
        <w:rPr>
          <w:rFonts w:ascii="Times" w:eastAsia="宋体" w:hAnsi="Times"/>
          <w:sz w:val="20"/>
          <w:lang w:val="fr-FR" w:eastAsia="zh-CN"/>
        </w:rPr>
        <w:t>possible occassions in a 5ms TDD periodicity.</w:t>
      </w:r>
    </w:p>
    <w:p w14:paraId="2F2D5F32" w14:textId="19C5B71D" w:rsidR="007F06BF" w:rsidRDefault="007F06BF" w:rsidP="00402D12">
      <w:pPr>
        <w:spacing w:after="120"/>
        <w:jc w:val="both"/>
        <w:rPr>
          <w:rFonts w:ascii="Times" w:eastAsia="宋体" w:hAnsi="Times"/>
          <w:sz w:val="20"/>
          <w:lang w:val="fr-FR" w:eastAsia="zh-CN"/>
        </w:rPr>
      </w:pPr>
      <w:r>
        <w:rPr>
          <w:rFonts w:ascii="Times" w:eastAsia="宋体" w:hAnsi="Times"/>
          <w:sz w:val="20"/>
          <w:lang w:val="fr-FR" w:eastAsia="zh-CN"/>
        </w:rPr>
        <w:t>Therefore, we propose to consider the similar approach to configure SR to solve the issues.</w:t>
      </w:r>
    </w:p>
    <w:p w14:paraId="765A9333" w14:textId="1BF5D952" w:rsidR="00386600" w:rsidRPr="0002270C" w:rsidRDefault="00514ECF" w:rsidP="00402D12">
      <w:pPr>
        <w:spacing w:after="120"/>
        <w:jc w:val="both"/>
        <w:rPr>
          <w:rFonts w:ascii="Times" w:eastAsia="宋体" w:hAnsi="Times"/>
          <w:sz w:val="20"/>
          <w:lang w:val="fr-FR" w:eastAsia="zh-CN"/>
        </w:rPr>
      </w:pPr>
      <w:r>
        <w:rPr>
          <w:rFonts w:ascii="Times" w:eastAsia="宋体" w:hAnsi="Times"/>
          <w:sz w:val="20"/>
          <w:lang w:val="fr-FR" w:eastAsia="zh-CN"/>
        </w:rPr>
        <w:t>Option 1 : using a slot-level bitmap</w:t>
      </w:r>
      <w:r w:rsidR="00EF66BB">
        <w:rPr>
          <w:rFonts w:ascii="Times" w:eastAsia="宋体" w:hAnsi="Times"/>
          <w:sz w:val="20"/>
          <w:lang w:val="fr-FR" w:eastAsia="zh-CN"/>
        </w:rPr>
        <w:t xml:space="preserve">1 (with </w:t>
      </w:r>
      <w:r w:rsidR="002A7312">
        <w:rPr>
          <w:rFonts w:ascii="Times" w:eastAsia="宋体" w:hAnsi="Times"/>
          <w:sz w:val="20"/>
          <w:lang w:val="fr-FR" w:eastAsia="zh-CN"/>
        </w:rPr>
        <w:t>length of</w:t>
      </w:r>
      <w:r w:rsidR="00EF66BB">
        <w:rPr>
          <w:rFonts w:ascii="Times" w:eastAsia="宋体" w:hAnsi="Times"/>
          <w:sz w:val="20"/>
          <w:lang w:val="fr-FR" w:eastAsia="zh-CN"/>
        </w:rPr>
        <w:t xml:space="preserve"> X)</w:t>
      </w:r>
      <w:r>
        <w:rPr>
          <w:rFonts w:ascii="Times" w:eastAsia="宋体" w:hAnsi="Times"/>
          <w:sz w:val="20"/>
          <w:lang w:val="fr-FR" w:eastAsia="zh-CN"/>
        </w:rPr>
        <w:t xml:space="preserve"> to indicate the slots used for SR transmission.</w:t>
      </w:r>
      <w:r w:rsidR="00D30BD4">
        <w:rPr>
          <w:rFonts w:ascii="Times" w:eastAsia="宋体" w:hAnsi="Times"/>
          <w:sz w:val="20"/>
          <w:lang w:val="fr-FR" w:eastAsia="zh-CN"/>
        </w:rPr>
        <w:t xml:space="preserve"> </w:t>
      </w:r>
      <w:r w:rsidR="00EF66BB">
        <w:rPr>
          <w:rFonts w:ascii="Times" w:eastAsia="宋体" w:hAnsi="Times"/>
          <w:sz w:val="20"/>
          <w:lang w:val="fr-FR" w:eastAsia="zh-CN"/>
        </w:rPr>
        <w:t>W</w:t>
      </w:r>
      <w:r w:rsidR="00D30BD4">
        <w:rPr>
          <w:rFonts w:ascii="Times" w:eastAsia="宋体" w:hAnsi="Times"/>
          <w:sz w:val="20"/>
          <w:lang w:val="fr-FR" w:eastAsia="zh-CN"/>
        </w:rPr>
        <w:t>ithin a slot, symbol-level offset</w:t>
      </w:r>
      <w:r w:rsidR="00386600">
        <w:rPr>
          <w:rFonts w:ascii="Times" w:eastAsia="宋体" w:hAnsi="Times"/>
          <w:sz w:val="20"/>
          <w:lang w:val="fr-FR" w:eastAsia="zh-CN"/>
        </w:rPr>
        <w:t xml:space="preserve"> </w:t>
      </w:r>
      <w:r w:rsidR="00D30BD4">
        <w:rPr>
          <w:rFonts w:ascii="Times" w:eastAsia="宋体" w:hAnsi="Times"/>
          <w:sz w:val="20"/>
          <w:lang w:val="fr-FR" w:eastAsia="zh-CN"/>
        </w:rPr>
        <w:t xml:space="preserve"> </w:t>
      </w:r>
      <w:r w:rsidR="00386600">
        <w:rPr>
          <w:rFonts w:ascii="Times" w:eastAsia="宋体" w:hAnsi="Times"/>
          <w:sz w:val="20"/>
          <w:lang w:val="fr-FR" w:eastAsia="zh-CN"/>
        </w:rPr>
        <w:t xml:space="preserve">can be considered for </w:t>
      </w:r>
      <w:r w:rsidR="00386600" w:rsidRPr="00386600">
        <w:rPr>
          <w:rFonts w:ascii="Times" w:eastAsia="宋体" w:hAnsi="Times"/>
          <w:sz w:val="20"/>
          <w:lang w:val="fr-FR" w:eastAsia="zh-CN"/>
        </w:rPr>
        <w:t>an SR-periodicity of more than one slot duration</w:t>
      </w:r>
      <w:r w:rsidR="00386600">
        <w:rPr>
          <w:rFonts w:ascii="Times" w:eastAsia="宋体" w:hAnsi="Times"/>
          <w:sz w:val="20"/>
          <w:lang w:val="fr-FR" w:eastAsia="zh-CN"/>
        </w:rPr>
        <w:t>, or a symbol-</w:t>
      </w:r>
      <w:r w:rsidR="00386600">
        <w:rPr>
          <w:rFonts w:ascii="Times" w:eastAsia="宋体" w:hAnsi="Times"/>
          <w:sz w:val="20"/>
          <w:lang w:val="fr-FR" w:eastAsia="zh-CN"/>
        </w:rPr>
        <w:lastRenderedPageBreak/>
        <w:t>level bitmap</w:t>
      </w:r>
      <w:r w:rsidR="00EF66BB">
        <w:rPr>
          <w:rFonts w:ascii="Times" w:eastAsia="宋体" w:hAnsi="Times"/>
          <w:sz w:val="20"/>
          <w:lang w:val="fr-FR" w:eastAsia="zh-CN"/>
        </w:rPr>
        <w:t>2</w:t>
      </w:r>
      <w:r w:rsidR="00386600">
        <w:rPr>
          <w:rFonts w:ascii="Times" w:eastAsia="宋体" w:hAnsi="Times"/>
          <w:sz w:val="20"/>
          <w:lang w:val="fr-FR" w:eastAsia="zh-CN"/>
        </w:rPr>
        <w:t xml:space="preserve"> can be considered for for both </w:t>
      </w:r>
      <w:r w:rsidR="00386600" w:rsidRPr="00386600">
        <w:rPr>
          <w:rFonts w:ascii="Times" w:eastAsia="宋体" w:hAnsi="Times"/>
          <w:sz w:val="20"/>
          <w:lang w:val="fr-FR" w:eastAsia="zh-CN"/>
        </w:rPr>
        <w:t>an SR-periodicity of more than one slot duration</w:t>
      </w:r>
      <w:r w:rsidR="00386600">
        <w:rPr>
          <w:rFonts w:ascii="Times" w:eastAsia="宋体" w:hAnsi="Times"/>
          <w:sz w:val="20"/>
          <w:lang w:val="fr-FR" w:eastAsia="zh-CN"/>
        </w:rPr>
        <w:t xml:space="preserve"> or </w:t>
      </w:r>
      <w:r w:rsidR="00386600" w:rsidRPr="0002270C">
        <w:rPr>
          <w:rFonts w:ascii="Times" w:eastAsia="宋体" w:hAnsi="Times"/>
          <w:sz w:val="20"/>
          <w:lang w:val="fr-FR" w:eastAsia="zh-CN"/>
        </w:rPr>
        <w:t>an SR-periodicity of maximum one slot duration</w:t>
      </w:r>
      <w:r w:rsidR="00386600">
        <w:rPr>
          <w:rFonts w:ascii="Times" w:eastAsia="宋体" w:hAnsi="Times"/>
          <w:sz w:val="20"/>
          <w:lang w:val="fr-FR" w:eastAsia="zh-CN"/>
        </w:rPr>
        <w:t>.</w:t>
      </w:r>
    </w:p>
    <w:p w14:paraId="168788B2" w14:textId="07FA8997" w:rsidR="00402D12" w:rsidRPr="00402D12" w:rsidRDefault="00514ECF" w:rsidP="00402D12">
      <w:pPr>
        <w:spacing w:after="120"/>
        <w:jc w:val="both"/>
        <w:rPr>
          <w:rFonts w:ascii="Times" w:eastAsia="宋体" w:hAnsi="Times"/>
          <w:sz w:val="20"/>
          <w:lang w:val="fr-FR" w:eastAsia="zh-CN"/>
        </w:rPr>
      </w:pPr>
      <w:r>
        <w:rPr>
          <w:rFonts w:ascii="Times" w:eastAsia="宋体" w:hAnsi="Times"/>
          <w:sz w:val="20"/>
          <w:lang w:val="fr-FR" w:eastAsia="zh-CN"/>
        </w:rPr>
        <w:t>Option 2 : using a symbol-level b</w:t>
      </w:r>
      <w:r w:rsidR="00EF66BB">
        <w:rPr>
          <w:rFonts w:ascii="Times" w:eastAsia="宋体" w:hAnsi="Times"/>
          <w:sz w:val="20"/>
          <w:lang w:val="fr-FR" w:eastAsia="zh-CN"/>
        </w:rPr>
        <w:t>i</w:t>
      </w:r>
      <w:r>
        <w:rPr>
          <w:rFonts w:ascii="Times" w:eastAsia="宋体" w:hAnsi="Times"/>
          <w:sz w:val="20"/>
          <w:lang w:val="fr-FR" w:eastAsia="zh-CN"/>
        </w:rPr>
        <w:t xml:space="preserve">tmap </w:t>
      </w:r>
      <w:r w:rsidR="00EF66BB">
        <w:rPr>
          <w:rFonts w:ascii="Times" w:eastAsia="宋体" w:hAnsi="Times"/>
          <w:sz w:val="20"/>
          <w:lang w:val="fr-FR" w:eastAsia="zh-CN"/>
        </w:rPr>
        <w:t>(</w:t>
      </w:r>
      <w:r w:rsidR="002A7312">
        <w:rPr>
          <w:rFonts w:ascii="Times" w:eastAsia="宋体" w:hAnsi="Times"/>
          <w:sz w:val="20"/>
          <w:lang w:val="fr-FR" w:eastAsia="zh-CN"/>
        </w:rPr>
        <w:t xml:space="preserve">with </w:t>
      </w:r>
      <w:r w:rsidR="002A7312">
        <w:rPr>
          <w:rFonts w:ascii="Times" w:hAnsi="Times"/>
          <w:sz w:val="20"/>
          <w:lang w:val="fr-FR"/>
        </w:rPr>
        <w:t>length of 14*X</w:t>
      </w:r>
      <w:r w:rsidR="00EF66BB">
        <w:rPr>
          <w:rFonts w:ascii="Times" w:eastAsia="宋体" w:hAnsi="Times"/>
          <w:sz w:val="20"/>
          <w:lang w:val="fr-FR" w:eastAsia="zh-CN"/>
        </w:rPr>
        <w:t xml:space="preserve">) </w:t>
      </w:r>
      <w:r>
        <w:rPr>
          <w:rFonts w:ascii="Times" w:eastAsia="宋体" w:hAnsi="Times"/>
          <w:sz w:val="20"/>
          <w:lang w:val="fr-FR" w:eastAsia="zh-CN"/>
        </w:rPr>
        <w:t xml:space="preserve">to indicate each SR transmission </w:t>
      </w:r>
      <w:r w:rsidR="00EF66BB">
        <w:rPr>
          <w:rFonts w:ascii="Times" w:eastAsia="宋体" w:hAnsi="Times"/>
          <w:sz w:val="20"/>
          <w:lang w:val="fr-FR" w:eastAsia="zh-CN"/>
        </w:rPr>
        <w:t>o</w:t>
      </w:r>
      <w:r>
        <w:rPr>
          <w:rFonts w:ascii="Times" w:eastAsia="宋体" w:hAnsi="Times"/>
          <w:sz w:val="20"/>
          <w:lang w:val="fr-FR" w:eastAsia="zh-CN"/>
        </w:rPr>
        <w:t xml:space="preserve">ccasion </w:t>
      </w:r>
      <w:r w:rsidRPr="0002270C">
        <w:rPr>
          <w:rFonts w:ascii="Times" w:eastAsia="宋体" w:hAnsi="Times"/>
          <w:sz w:val="20"/>
          <w:lang w:val="fr-FR" w:eastAsia="zh-CN"/>
        </w:rPr>
        <w:t>for an SR-periodicity of maximum one slot duration</w:t>
      </w:r>
    </w:p>
    <w:p w14:paraId="21B186D2" w14:textId="3FD3D3EA" w:rsidR="00DD7606" w:rsidRPr="00DD7606" w:rsidRDefault="00386600" w:rsidP="00402D12">
      <w:pPr>
        <w:spacing w:after="120"/>
        <w:rPr>
          <w:rFonts w:ascii="Times" w:eastAsia="宋体" w:hAnsi="Times"/>
          <w:sz w:val="20"/>
          <w:lang w:val="fr-FR" w:eastAsia="zh-CN"/>
        </w:rPr>
      </w:pPr>
      <w:r>
        <w:rPr>
          <w:rFonts w:ascii="Times" w:eastAsia="宋体" w:hAnsi="Times"/>
          <w:sz w:val="20"/>
          <w:lang w:val="fr-FR" w:eastAsia="zh-CN"/>
        </w:rPr>
        <w:t>Base on the above discussion, we propose the following :</w:t>
      </w:r>
    </w:p>
    <w:p w14:paraId="70F3D67C" w14:textId="317D1CDB" w:rsidR="00386600" w:rsidRDefault="00386600" w:rsidP="00402D12">
      <w:pPr>
        <w:spacing w:after="120"/>
        <w:rPr>
          <w:rFonts w:ascii="Times" w:eastAsia="宋体" w:hAnsi="Times"/>
          <w:sz w:val="20"/>
          <w:lang w:val="fr-FR" w:eastAsia="zh-CN"/>
        </w:rPr>
      </w:pPr>
      <w:r w:rsidRPr="0002270C">
        <w:rPr>
          <w:rFonts w:ascii="Times" w:eastAsia="宋体" w:hAnsi="Times"/>
          <w:b/>
          <w:sz w:val="20"/>
          <w:lang w:val="fr-FR" w:eastAsia="zh-CN"/>
        </w:rPr>
        <w:t xml:space="preserve">Proposal </w:t>
      </w:r>
      <w:r>
        <w:rPr>
          <w:rFonts w:ascii="Times" w:eastAsia="宋体" w:hAnsi="Times"/>
          <w:b/>
          <w:sz w:val="20"/>
          <w:lang w:val="fr-FR" w:eastAsia="zh-CN"/>
        </w:rPr>
        <w:t>2</w:t>
      </w:r>
      <w:r w:rsidRPr="0002270C">
        <w:rPr>
          <w:rFonts w:ascii="Times" w:eastAsia="宋体" w:hAnsi="Times"/>
          <w:b/>
          <w:sz w:val="20"/>
          <w:lang w:val="fr-FR" w:eastAsia="zh-CN"/>
        </w:rPr>
        <w:t> :</w:t>
      </w:r>
      <w:r>
        <w:rPr>
          <w:rFonts w:ascii="Times" w:eastAsia="宋体" w:hAnsi="Times"/>
          <w:sz w:val="20"/>
          <w:lang w:val="fr-FR" w:eastAsia="zh-CN"/>
        </w:rPr>
        <w:t xml:space="preserve"> </w:t>
      </w:r>
      <w:r w:rsidR="002C36AC">
        <w:rPr>
          <w:rFonts w:ascii="Times" w:eastAsia="宋体" w:hAnsi="Times"/>
          <w:sz w:val="20"/>
          <w:lang w:val="fr-FR" w:eastAsia="zh-CN"/>
        </w:rPr>
        <w:t xml:space="preserve">For UE with </w:t>
      </w:r>
      <w:r w:rsidR="002C36AC" w:rsidRPr="0070189C">
        <w:rPr>
          <w:rFonts w:ascii="Times" w:eastAsia="宋体" w:hAnsi="Times"/>
          <w:sz w:val="20"/>
          <w:lang w:val="fr-FR" w:eastAsia="zh-CN"/>
        </w:rPr>
        <w:t>semi-static DL-UL configuration</w:t>
      </w:r>
      <w:r w:rsidRPr="00803589">
        <w:rPr>
          <w:rFonts w:ascii="Times" w:eastAsia="宋体" w:hAnsi="Times"/>
          <w:sz w:val="20"/>
          <w:lang w:val="fr-FR" w:eastAsia="zh-CN"/>
        </w:rPr>
        <w:t>,</w:t>
      </w:r>
      <w:r w:rsidR="00402D12" w:rsidRPr="00402D12">
        <w:rPr>
          <w:rFonts w:hint="eastAsia"/>
        </w:rPr>
        <w:t xml:space="preserve"> </w:t>
      </w:r>
      <w:r w:rsidR="00402D12">
        <w:rPr>
          <w:rFonts w:ascii="Times" w:eastAsia="宋体" w:hAnsi="Times" w:hint="eastAsia"/>
          <w:sz w:val="20"/>
          <w:lang w:val="fr-FR" w:eastAsia="zh-CN"/>
        </w:rPr>
        <w:t>f</w:t>
      </w:r>
      <w:r w:rsidR="00402D12" w:rsidRPr="00402D12">
        <w:rPr>
          <w:rFonts w:ascii="Times" w:eastAsia="宋体" w:hAnsi="Times"/>
          <w:sz w:val="20"/>
          <w:lang w:val="fr-FR" w:eastAsia="zh-CN"/>
        </w:rPr>
        <w:t>or each “SR configuration”, the following is indicated via RRC</w:t>
      </w:r>
    </w:p>
    <w:p w14:paraId="6DF4D580" w14:textId="5B19A279" w:rsidR="00386600" w:rsidRDefault="00386600" w:rsidP="00402D12">
      <w:pPr>
        <w:pStyle w:val="af3"/>
        <w:numPr>
          <w:ilvl w:val="0"/>
          <w:numId w:val="21"/>
        </w:numPr>
        <w:spacing w:after="120"/>
        <w:ind w:firstLineChars="0"/>
        <w:jc w:val="both"/>
        <w:rPr>
          <w:rFonts w:ascii="Times" w:hAnsi="Times"/>
          <w:sz w:val="20"/>
          <w:lang w:val="fr-FR"/>
        </w:rPr>
      </w:pPr>
      <w:r w:rsidRPr="00402D12">
        <w:rPr>
          <w:rFonts w:ascii="Times" w:hAnsi="Times"/>
          <w:sz w:val="20"/>
          <w:lang w:val="fr-FR"/>
        </w:rPr>
        <w:t>For an SR-periodicity of maximum one slot duration,</w:t>
      </w:r>
      <w:r w:rsidR="00DD7606" w:rsidRPr="00402D12">
        <w:rPr>
          <w:rFonts w:ascii="Times" w:hAnsi="Times"/>
          <w:sz w:val="20"/>
          <w:lang w:val="fr-FR"/>
        </w:rPr>
        <w:t xml:space="preserve"> using a symbol-level b</w:t>
      </w:r>
      <w:r w:rsidR="002A7312">
        <w:rPr>
          <w:rFonts w:ascii="Times" w:hAnsi="Times"/>
          <w:sz w:val="20"/>
          <w:lang w:val="fr-FR"/>
        </w:rPr>
        <w:t>i</w:t>
      </w:r>
      <w:r w:rsidR="00DD7606" w:rsidRPr="00402D12">
        <w:rPr>
          <w:rFonts w:ascii="Times" w:hAnsi="Times"/>
          <w:sz w:val="20"/>
          <w:lang w:val="fr-FR"/>
        </w:rPr>
        <w:t xml:space="preserve">tmap to indicate each SR transmission </w:t>
      </w:r>
      <w:r w:rsidR="002A7312">
        <w:rPr>
          <w:rFonts w:ascii="Times" w:hAnsi="Times"/>
          <w:sz w:val="20"/>
          <w:lang w:val="fr-FR"/>
        </w:rPr>
        <w:t>o</w:t>
      </w:r>
      <w:r w:rsidR="00DD7606" w:rsidRPr="00402D12">
        <w:rPr>
          <w:rFonts w:ascii="Times" w:hAnsi="Times"/>
          <w:sz w:val="20"/>
          <w:lang w:val="fr-FR"/>
        </w:rPr>
        <w:t>ccasion</w:t>
      </w:r>
      <w:r w:rsidR="002A7312">
        <w:rPr>
          <w:rFonts w:ascii="Times" w:hAnsi="Times"/>
          <w:sz w:val="20"/>
          <w:lang w:val="fr-FR"/>
        </w:rPr>
        <w:t xml:space="preserve"> (with length of 14*X)</w:t>
      </w:r>
    </w:p>
    <w:p w14:paraId="149D08B9" w14:textId="017ADBCB" w:rsidR="00402D12" w:rsidRDefault="00402D12" w:rsidP="00402D12">
      <w:pPr>
        <w:pStyle w:val="af3"/>
        <w:numPr>
          <w:ilvl w:val="0"/>
          <w:numId w:val="21"/>
        </w:numPr>
        <w:spacing w:after="120"/>
        <w:ind w:firstLineChars="0"/>
        <w:jc w:val="both"/>
        <w:rPr>
          <w:rFonts w:ascii="Times" w:hAnsi="Times"/>
          <w:sz w:val="20"/>
          <w:lang w:val="fr-FR"/>
        </w:rPr>
      </w:pPr>
      <w:r w:rsidRPr="00402D12">
        <w:rPr>
          <w:rFonts w:ascii="Times" w:hAnsi="Times"/>
          <w:sz w:val="20"/>
          <w:lang w:val="fr-FR"/>
        </w:rPr>
        <w:t xml:space="preserve">For an SR-periodicity of </w:t>
      </w:r>
      <w:r>
        <w:rPr>
          <w:rFonts w:ascii="Times" w:hAnsi="Times"/>
          <w:sz w:val="20"/>
          <w:lang w:val="fr-FR"/>
        </w:rPr>
        <w:t>more than</w:t>
      </w:r>
      <w:r w:rsidRPr="00402D12">
        <w:rPr>
          <w:rFonts w:ascii="Times" w:hAnsi="Times"/>
          <w:sz w:val="20"/>
          <w:lang w:val="fr-FR"/>
        </w:rPr>
        <w:t xml:space="preserve"> one slot duration, using a </w:t>
      </w:r>
      <w:r>
        <w:rPr>
          <w:rFonts w:ascii="Times" w:hAnsi="Times"/>
          <w:sz w:val="20"/>
          <w:lang w:val="fr-FR"/>
        </w:rPr>
        <w:t xml:space="preserve">slot-level </w:t>
      </w:r>
      <w:r w:rsidR="002A7312">
        <w:rPr>
          <w:rFonts w:ascii="Times" w:hAnsi="Times"/>
          <w:sz w:val="20"/>
          <w:lang w:val="fr-FR"/>
        </w:rPr>
        <w:t xml:space="preserve">bitmap1 (with length of X) </w:t>
      </w:r>
      <w:r>
        <w:rPr>
          <w:rFonts w:ascii="Times" w:hAnsi="Times"/>
          <w:sz w:val="20"/>
          <w:lang w:val="fr-FR"/>
        </w:rPr>
        <w:t xml:space="preserve">and a </w:t>
      </w:r>
      <w:r w:rsidRPr="00402D12">
        <w:rPr>
          <w:rFonts w:ascii="Times" w:hAnsi="Times"/>
          <w:sz w:val="20"/>
          <w:lang w:val="fr-FR"/>
        </w:rPr>
        <w:t>symbol-level b</w:t>
      </w:r>
      <w:r>
        <w:rPr>
          <w:rFonts w:ascii="Times" w:hAnsi="Times"/>
          <w:sz w:val="20"/>
          <w:lang w:val="fr-FR"/>
        </w:rPr>
        <w:t>i</w:t>
      </w:r>
      <w:r w:rsidRPr="00402D12">
        <w:rPr>
          <w:rFonts w:ascii="Times" w:hAnsi="Times"/>
          <w:sz w:val="20"/>
          <w:lang w:val="fr-FR"/>
        </w:rPr>
        <w:t>tmap</w:t>
      </w:r>
      <w:r w:rsidR="002A7312">
        <w:rPr>
          <w:rFonts w:ascii="Times" w:hAnsi="Times"/>
          <w:sz w:val="20"/>
          <w:lang w:val="fr-FR"/>
        </w:rPr>
        <w:t>2 (with length of 14)</w:t>
      </w:r>
      <w:r>
        <w:rPr>
          <w:rFonts w:ascii="Times" w:hAnsi="Times"/>
          <w:sz w:val="20"/>
          <w:lang w:val="fr-FR"/>
        </w:rPr>
        <w:t>/offset</w:t>
      </w:r>
      <w:r w:rsidRPr="00402D12">
        <w:rPr>
          <w:rFonts w:ascii="Times" w:hAnsi="Times"/>
          <w:sz w:val="20"/>
          <w:lang w:val="fr-FR"/>
        </w:rPr>
        <w:t xml:space="preserve"> to indicate each SR transmission </w:t>
      </w:r>
      <w:r w:rsidR="007045BE">
        <w:rPr>
          <w:rFonts w:ascii="Times" w:hAnsi="Times"/>
          <w:sz w:val="20"/>
          <w:lang w:val="fr-FR"/>
        </w:rPr>
        <w:t>o</w:t>
      </w:r>
      <w:r w:rsidRPr="00402D12">
        <w:rPr>
          <w:rFonts w:ascii="Times" w:hAnsi="Times"/>
          <w:sz w:val="20"/>
          <w:lang w:val="fr-FR"/>
        </w:rPr>
        <w:t>ccasion</w:t>
      </w:r>
    </w:p>
    <w:p w14:paraId="3A181B05" w14:textId="614EBA6F" w:rsidR="00DD7606" w:rsidRDefault="00DD7606" w:rsidP="0070189C">
      <w:pPr>
        <w:pStyle w:val="af3"/>
        <w:numPr>
          <w:ilvl w:val="0"/>
          <w:numId w:val="21"/>
        </w:numPr>
        <w:spacing w:after="120"/>
        <w:ind w:firstLineChars="0"/>
        <w:jc w:val="both"/>
        <w:rPr>
          <w:rFonts w:ascii="Times" w:hAnsi="Times"/>
          <w:sz w:val="20"/>
          <w:lang w:val="fr-FR"/>
        </w:rPr>
      </w:pPr>
      <w:r>
        <w:rPr>
          <w:rFonts w:ascii="Times" w:hAnsi="Times"/>
          <w:sz w:val="20"/>
          <w:lang w:val="fr-FR"/>
        </w:rPr>
        <w:t>UE determines whether the configured SR transmission</w:t>
      </w:r>
      <w:r w:rsidR="00402D12">
        <w:rPr>
          <w:rFonts w:ascii="Times" w:hAnsi="Times"/>
          <w:sz w:val="20"/>
          <w:lang w:val="fr-FR"/>
        </w:rPr>
        <w:t xml:space="preserve"> occasion</w:t>
      </w:r>
      <w:r>
        <w:rPr>
          <w:rFonts w:ascii="Times" w:hAnsi="Times"/>
          <w:sz w:val="20"/>
          <w:lang w:val="fr-FR"/>
        </w:rPr>
        <w:t xml:space="preserve"> can be used to transmit according to whether the SR transmission </w:t>
      </w:r>
      <w:r w:rsidR="009E7FFD">
        <w:rPr>
          <w:rFonts w:ascii="Times" w:hAnsi="Times"/>
          <w:sz w:val="20"/>
          <w:lang w:val="fr-FR"/>
        </w:rPr>
        <w:t>occassion matches the symbol direction indicated by SFI</w:t>
      </w:r>
    </w:p>
    <w:p w14:paraId="08353946" w14:textId="24531D4D" w:rsidR="002A7312" w:rsidRPr="00402D12" w:rsidRDefault="002A7312" w:rsidP="002A7312">
      <w:pPr>
        <w:pStyle w:val="af3"/>
        <w:numPr>
          <w:ilvl w:val="0"/>
          <w:numId w:val="21"/>
        </w:numPr>
        <w:spacing w:after="120"/>
        <w:ind w:firstLineChars="0"/>
        <w:jc w:val="both"/>
        <w:rPr>
          <w:rFonts w:ascii="Times" w:hAnsi="Times"/>
          <w:sz w:val="20"/>
          <w:lang w:val="fr-FR"/>
        </w:rPr>
      </w:pPr>
      <w:r>
        <w:rPr>
          <w:rFonts w:ascii="Times" w:hAnsi="Times"/>
          <w:sz w:val="20"/>
          <w:lang w:val="fr-FR"/>
        </w:rPr>
        <w:t>Note : X is the periodicty of the semi-static DL-UL. If semi-static SFI consists of two concartenated D</w:t>
      </w:r>
      <w:r w:rsidR="0070189C">
        <w:rPr>
          <w:rFonts w:ascii="Times" w:hAnsi="Times"/>
          <w:sz w:val="20"/>
          <w:lang w:val="fr-FR"/>
        </w:rPr>
        <w:t>L</w:t>
      </w:r>
      <w:r>
        <w:rPr>
          <w:rFonts w:ascii="Times" w:hAnsi="Times"/>
          <w:sz w:val="20"/>
          <w:lang w:val="fr-FR"/>
        </w:rPr>
        <w:t>-UL with each periodicity X1 and X2, then X = X1+X2.</w:t>
      </w:r>
    </w:p>
    <w:p w14:paraId="62E1AFA9" w14:textId="77777777" w:rsidR="002A7312" w:rsidRPr="002A7312" w:rsidRDefault="002A7312" w:rsidP="00402D12">
      <w:pPr>
        <w:spacing w:after="120"/>
        <w:jc w:val="both"/>
        <w:rPr>
          <w:rFonts w:ascii="Times" w:eastAsia="宋体" w:hAnsi="Times"/>
          <w:sz w:val="20"/>
          <w:lang w:val="fr-FR" w:eastAsia="zh-CN"/>
        </w:rPr>
      </w:pPr>
    </w:p>
    <w:bookmarkEnd w:id="8"/>
    <w:p w14:paraId="566D8928" w14:textId="15446587" w:rsidR="005F4935" w:rsidRPr="001F5D69" w:rsidRDefault="006C4C41"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sz w:val="36"/>
          <w:szCs w:val="20"/>
          <w:lang w:val="fr-FR" w:eastAsia="zh-CN"/>
        </w:rPr>
      </w:pPr>
      <w:r>
        <w:rPr>
          <w:rFonts w:ascii="Arial" w:eastAsia="宋体" w:hAnsi="Arial" w:cs="Times New Roman"/>
          <w:b w:val="0"/>
          <w:bCs w:val="0"/>
          <w:kern w:val="0"/>
          <w:sz w:val="36"/>
          <w:szCs w:val="20"/>
          <w:lang w:val="fr-FR" w:eastAsia="zh-CN"/>
        </w:rPr>
        <w:t xml:space="preserve">PUCCH resource for </w:t>
      </w:r>
      <w:r w:rsidR="005F4935" w:rsidRPr="0070189C">
        <w:rPr>
          <w:rFonts w:ascii="Arial" w:eastAsia="宋体" w:hAnsi="Arial" w:cs="Times New Roman"/>
          <w:b w:val="0"/>
          <w:bCs w:val="0"/>
          <w:kern w:val="0"/>
          <w:sz w:val="36"/>
          <w:szCs w:val="20"/>
          <w:lang w:val="fr-FR" w:eastAsia="zh-CN"/>
        </w:rPr>
        <w:t>CSI and HARQ-ACK</w:t>
      </w:r>
      <w:r>
        <w:rPr>
          <w:rFonts w:ascii="Arial" w:eastAsia="宋体" w:hAnsi="Arial" w:cs="Times New Roman"/>
          <w:b w:val="0"/>
          <w:bCs w:val="0"/>
          <w:kern w:val="0"/>
          <w:sz w:val="36"/>
          <w:szCs w:val="20"/>
          <w:lang w:val="fr-FR" w:eastAsia="zh-CN"/>
        </w:rPr>
        <w:t>/SR</w:t>
      </w:r>
      <w:r w:rsidR="005F4935" w:rsidRPr="0070189C">
        <w:rPr>
          <w:rFonts w:ascii="Arial" w:eastAsia="宋体" w:hAnsi="Arial" w:cs="Times New Roman"/>
          <w:b w:val="0"/>
          <w:bCs w:val="0"/>
          <w:kern w:val="0"/>
          <w:sz w:val="36"/>
          <w:szCs w:val="20"/>
          <w:lang w:val="fr-FR" w:eastAsia="zh-CN"/>
        </w:rPr>
        <w:t xml:space="preserve"> multiplexing </w:t>
      </w:r>
    </w:p>
    <w:p w14:paraId="34A34113" w14:textId="5CB247DE" w:rsidR="00E40929" w:rsidRDefault="00455F74" w:rsidP="0070189C">
      <w:pPr>
        <w:spacing w:after="120"/>
        <w:jc w:val="both"/>
        <w:rPr>
          <w:rFonts w:ascii="Times" w:eastAsia="宋体" w:hAnsi="Times"/>
          <w:sz w:val="20"/>
          <w:lang w:val="fr-FR" w:eastAsia="zh-CN"/>
        </w:rPr>
      </w:pPr>
      <w:r w:rsidRPr="0070189C">
        <w:rPr>
          <w:rFonts w:ascii="Times" w:eastAsia="宋体" w:hAnsi="Times"/>
          <w:sz w:val="20"/>
          <w:lang w:val="fr-FR" w:eastAsia="zh-CN"/>
        </w:rPr>
        <w:t xml:space="preserve">During the last meeting, </w:t>
      </w:r>
      <w:r>
        <w:rPr>
          <w:rFonts w:ascii="Times" w:eastAsia="宋体" w:hAnsi="Times"/>
          <w:sz w:val="20"/>
          <w:lang w:val="fr-FR" w:eastAsia="zh-CN"/>
        </w:rPr>
        <w:t>there were some discussion</w:t>
      </w:r>
      <w:r w:rsidR="007132C5">
        <w:rPr>
          <w:rFonts w:ascii="Times" w:eastAsia="宋体" w:hAnsi="Times"/>
          <w:sz w:val="20"/>
          <w:lang w:val="fr-FR" w:eastAsia="zh-CN"/>
        </w:rPr>
        <w:t>s</w:t>
      </w:r>
      <w:r>
        <w:rPr>
          <w:rFonts w:ascii="Times" w:eastAsia="宋体" w:hAnsi="Times"/>
          <w:sz w:val="20"/>
          <w:lang w:val="fr-FR" w:eastAsia="zh-CN"/>
        </w:rPr>
        <w:t xml:space="preserve"> on </w:t>
      </w:r>
      <w:r w:rsidR="006C4C41">
        <w:rPr>
          <w:rFonts w:ascii="Times" w:eastAsia="宋体" w:hAnsi="Times"/>
          <w:sz w:val="20"/>
          <w:lang w:val="fr-FR" w:eastAsia="zh-CN"/>
        </w:rPr>
        <w:t xml:space="preserve">PUCCH resource </w:t>
      </w:r>
      <w:r w:rsidR="00E40929">
        <w:rPr>
          <w:rFonts w:ascii="Times" w:eastAsia="宋体" w:hAnsi="Times"/>
          <w:sz w:val="20"/>
          <w:lang w:val="fr-FR" w:eastAsia="zh-CN"/>
        </w:rPr>
        <w:t xml:space="preserve">partial overlapped </w:t>
      </w:r>
      <w:r w:rsidR="006C4C41">
        <w:rPr>
          <w:rFonts w:ascii="Times" w:eastAsia="宋体" w:hAnsi="Times"/>
          <w:sz w:val="20"/>
          <w:lang w:val="fr-FR" w:eastAsia="zh-CN"/>
        </w:rPr>
        <w:t>for CSI and HARQ-ACK/SR</w:t>
      </w:r>
      <w:r w:rsidR="00E40929">
        <w:rPr>
          <w:rFonts w:ascii="Times" w:eastAsia="宋体" w:hAnsi="Times"/>
          <w:sz w:val="20"/>
          <w:lang w:val="fr-FR" w:eastAsia="zh-CN"/>
        </w:rPr>
        <w:t>, the following agreements were acheived</w:t>
      </w:r>
      <w:r w:rsidR="00087308">
        <w:rPr>
          <w:rFonts w:ascii="Times" w:eastAsia="宋体" w:hAnsi="Times"/>
          <w:sz w:val="20"/>
          <w:lang w:val="fr-FR" w:eastAsia="zh-CN"/>
        </w:rPr>
        <w:t xml:space="preserve"> [1]</w:t>
      </w:r>
      <w:r w:rsidR="00E40929">
        <w:rPr>
          <w:rFonts w:ascii="Times" w:eastAsia="宋体" w:hAnsi="Times"/>
          <w:sz w:val="20"/>
          <w:lang w:val="fr-FR" w:eastAsia="zh-CN"/>
        </w:rPr>
        <w:t>.</w:t>
      </w:r>
    </w:p>
    <w:p w14:paraId="762AFEB0" w14:textId="77777777" w:rsidR="00E40929" w:rsidRPr="00234D4C" w:rsidRDefault="00E40929" w:rsidP="00E40929">
      <w:pPr>
        <w:rPr>
          <w:sz w:val="20"/>
          <w:szCs w:val="20"/>
        </w:rPr>
      </w:pPr>
      <w:r w:rsidRPr="00234D4C">
        <w:rPr>
          <w:sz w:val="20"/>
          <w:szCs w:val="20"/>
          <w:highlight w:val="green"/>
        </w:rPr>
        <w:t>Agreements</w:t>
      </w:r>
      <w:r w:rsidRPr="00234D4C">
        <w:rPr>
          <w:sz w:val="20"/>
          <w:szCs w:val="20"/>
        </w:rPr>
        <w:t>:</w:t>
      </w:r>
    </w:p>
    <w:p w14:paraId="6A79949B" w14:textId="77777777" w:rsidR="00E40929" w:rsidRPr="00234D4C" w:rsidRDefault="00E40929" w:rsidP="00E40929">
      <w:pPr>
        <w:numPr>
          <w:ilvl w:val="0"/>
          <w:numId w:val="28"/>
        </w:numPr>
        <w:rPr>
          <w:rFonts w:ascii="Times" w:eastAsia="宋体" w:hAnsi="Times"/>
          <w:sz w:val="20"/>
          <w:lang w:val="fr-FR" w:eastAsia="zh-CN"/>
        </w:rPr>
      </w:pPr>
      <w:r w:rsidRPr="00234D4C">
        <w:rPr>
          <w:rFonts w:ascii="Times" w:eastAsia="宋体" w:hAnsi="Times"/>
          <w:sz w:val="20"/>
          <w:lang w:val="fr-FR" w:eastAsia="zh-CN"/>
        </w:rPr>
        <w:t>When AN/SR and CSI PUCCH resources have the same starting symbols, one PUCCH resource is used for transmission of AN/SR and CSI.</w:t>
      </w:r>
    </w:p>
    <w:p w14:paraId="5546E316" w14:textId="77777777" w:rsidR="00E40929" w:rsidRPr="00234D4C" w:rsidRDefault="00E40929" w:rsidP="00E40929">
      <w:pPr>
        <w:numPr>
          <w:ilvl w:val="2"/>
          <w:numId w:val="28"/>
        </w:numPr>
        <w:rPr>
          <w:rFonts w:ascii="Times" w:eastAsia="宋体" w:hAnsi="Times"/>
          <w:sz w:val="20"/>
          <w:lang w:val="fr-FR" w:eastAsia="zh-CN"/>
        </w:rPr>
      </w:pPr>
      <w:r w:rsidRPr="00234D4C">
        <w:rPr>
          <w:rFonts w:ascii="Times" w:eastAsia="宋体" w:hAnsi="Times"/>
          <w:sz w:val="20"/>
          <w:lang w:val="fr-FR" w:eastAsia="zh-CN"/>
        </w:rPr>
        <w:t>If the UE is configured with more than one PUCCH resource sets, the PUCCH resource set is determined based on the total number of AN/SR and CSI. The PUCCH resource is determined based on ARI.</w:t>
      </w:r>
    </w:p>
    <w:p w14:paraId="1B82A899" w14:textId="77777777" w:rsidR="00E40929" w:rsidRPr="00234D4C" w:rsidRDefault="00E40929" w:rsidP="00E40929">
      <w:pPr>
        <w:numPr>
          <w:ilvl w:val="3"/>
          <w:numId w:val="28"/>
        </w:numPr>
        <w:rPr>
          <w:rFonts w:ascii="Times" w:eastAsia="宋体" w:hAnsi="Times"/>
          <w:sz w:val="20"/>
          <w:lang w:val="fr-FR" w:eastAsia="zh-CN"/>
        </w:rPr>
      </w:pPr>
      <w:r w:rsidRPr="00234D4C">
        <w:rPr>
          <w:rFonts w:ascii="Times" w:eastAsia="宋体" w:hAnsi="Times"/>
          <w:sz w:val="20"/>
          <w:lang w:val="fr-FR" w:eastAsia="zh-CN"/>
        </w:rPr>
        <w:t>FFS on UE assumption on the CSI part 2 is present</w:t>
      </w:r>
    </w:p>
    <w:p w14:paraId="7E8AB4BE" w14:textId="77777777" w:rsidR="00E40929" w:rsidRPr="00234D4C" w:rsidRDefault="00E40929" w:rsidP="00E40929">
      <w:pPr>
        <w:numPr>
          <w:ilvl w:val="3"/>
          <w:numId w:val="28"/>
        </w:numPr>
        <w:rPr>
          <w:rFonts w:ascii="Times" w:eastAsia="宋体" w:hAnsi="Times"/>
          <w:sz w:val="20"/>
          <w:lang w:val="fr-FR" w:eastAsia="zh-CN"/>
        </w:rPr>
      </w:pPr>
      <w:r w:rsidRPr="00234D4C">
        <w:rPr>
          <w:rFonts w:ascii="Times" w:eastAsia="宋体" w:hAnsi="Times"/>
          <w:sz w:val="20"/>
          <w:lang w:val="fr-FR" w:eastAsia="zh-CN"/>
        </w:rPr>
        <w:t>FFS if/how to multiplex CSI and AN/SR in case PUCCH format indicated by ARI for AN/SR and CSI is different from the configured PUCCH format for CSI.</w:t>
      </w:r>
    </w:p>
    <w:p w14:paraId="2A44E1F3" w14:textId="77777777" w:rsidR="00E40929" w:rsidRPr="00234D4C" w:rsidRDefault="00E40929" w:rsidP="00E40929">
      <w:pPr>
        <w:numPr>
          <w:ilvl w:val="2"/>
          <w:numId w:val="28"/>
        </w:numPr>
        <w:rPr>
          <w:rFonts w:ascii="Times" w:eastAsia="宋体" w:hAnsi="Times"/>
          <w:sz w:val="20"/>
          <w:lang w:val="fr-FR" w:eastAsia="zh-CN"/>
        </w:rPr>
      </w:pPr>
      <w:r w:rsidRPr="00234D4C">
        <w:rPr>
          <w:rFonts w:ascii="Times" w:eastAsia="宋体" w:hAnsi="Times"/>
          <w:sz w:val="20"/>
          <w:lang w:val="fr-FR" w:eastAsia="zh-CN"/>
        </w:rPr>
        <w:t>If the UE is configured with only one PUCCH resource set,</w:t>
      </w:r>
    </w:p>
    <w:p w14:paraId="2F9CE3BF" w14:textId="77777777" w:rsidR="00E40929" w:rsidRPr="00234D4C" w:rsidRDefault="00E40929" w:rsidP="00E40929">
      <w:pPr>
        <w:numPr>
          <w:ilvl w:val="3"/>
          <w:numId w:val="28"/>
        </w:numPr>
        <w:rPr>
          <w:rFonts w:ascii="Times" w:eastAsia="宋体" w:hAnsi="Times"/>
          <w:sz w:val="20"/>
          <w:lang w:val="fr-FR" w:eastAsia="zh-CN"/>
        </w:rPr>
      </w:pPr>
      <w:r w:rsidRPr="00234D4C">
        <w:rPr>
          <w:rFonts w:ascii="Times" w:eastAsia="宋体" w:hAnsi="Times"/>
          <w:sz w:val="20"/>
          <w:lang w:val="fr-FR" w:eastAsia="zh-CN"/>
        </w:rPr>
        <w:t>FSS how to determine the PUCCH resource for transmission of UCI</w:t>
      </w:r>
    </w:p>
    <w:p w14:paraId="1C0CD960" w14:textId="77777777" w:rsidR="00E40929" w:rsidRPr="00234D4C" w:rsidRDefault="00E40929" w:rsidP="0070189C">
      <w:pPr>
        <w:spacing w:after="120"/>
        <w:jc w:val="both"/>
        <w:rPr>
          <w:rFonts w:ascii="Times" w:eastAsia="宋体" w:hAnsi="Times"/>
          <w:sz w:val="20"/>
          <w:lang w:eastAsia="zh-CN"/>
        </w:rPr>
      </w:pPr>
    </w:p>
    <w:p w14:paraId="021E9114" w14:textId="6E5A388B" w:rsidR="00C30CDC" w:rsidRDefault="00A14BFE" w:rsidP="0070189C">
      <w:pPr>
        <w:spacing w:after="120"/>
        <w:jc w:val="both"/>
        <w:rPr>
          <w:szCs w:val="20"/>
        </w:rPr>
      </w:pPr>
      <w:r>
        <w:rPr>
          <w:rFonts w:ascii="Times" w:eastAsia="宋体" w:hAnsi="Times" w:hint="eastAsia"/>
          <w:sz w:val="20"/>
          <w:lang w:eastAsia="zh-CN"/>
        </w:rPr>
        <w:t xml:space="preserve">However, </w:t>
      </w:r>
      <w:r w:rsidR="007132C5">
        <w:rPr>
          <w:rFonts w:ascii="Times" w:eastAsia="宋体" w:hAnsi="Times"/>
          <w:sz w:val="20"/>
          <w:lang w:eastAsia="zh-CN"/>
        </w:rPr>
        <w:t xml:space="preserve">the </w:t>
      </w:r>
      <w:r w:rsidR="00C30CDC">
        <w:rPr>
          <w:rFonts w:ascii="Times" w:eastAsia="宋体" w:hAnsi="Times"/>
          <w:sz w:val="20"/>
          <w:lang w:eastAsia="zh-CN"/>
        </w:rPr>
        <w:t xml:space="preserve">number of </w:t>
      </w:r>
      <w:r w:rsidR="007D035F">
        <w:rPr>
          <w:rFonts w:ascii="Times" w:eastAsia="宋体" w:hAnsi="Times"/>
          <w:sz w:val="20"/>
          <w:lang w:eastAsia="zh-CN"/>
        </w:rPr>
        <w:t xml:space="preserve">UCI </w:t>
      </w:r>
      <w:r w:rsidR="00C30CDC">
        <w:rPr>
          <w:rFonts w:ascii="Times" w:eastAsia="宋体" w:hAnsi="Times"/>
          <w:sz w:val="20"/>
          <w:lang w:eastAsia="zh-CN"/>
        </w:rPr>
        <w:t>bits</w:t>
      </w:r>
      <w:r w:rsidR="007132C5">
        <w:rPr>
          <w:rFonts w:ascii="Times" w:eastAsia="宋体" w:hAnsi="Times"/>
          <w:sz w:val="20"/>
          <w:lang w:eastAsia="zh-CN"/>
        </w:rPr>
        <w:t xml:space="preserve"> </w:t>
      </w:r>
      <w:r w:rsidR="007D035F">
        <w:rPr>
          <w:rFonts w:ascii="Times" w:eastAsia="宋体" w:hAnsi="Times"/>
          <w:sz w:val="20"/>
          <w:lang w:eastAsia="zh-CN"/>
        </w:rPr>
        <w:t xml:space="preserve">for determining PUCCH resource set </w:t>
      </w:r>
      <w:r w:rsidR="007132C5">
        <w:rPr>
          <w:rFonts w:ascii="Times" w:eastAsia="宋体" w:hAnsi="Times"/>
          <w:sz w:val="20"/>
          <w:lang w:eastAsia="zh-CN"/>
        </w:rPr>
        <w:t>is unclear</w:t>
      </w:r>
      <w:r w:rsidR="007D035F">
        <w:rPr>
          <w:rFonts w:ascii="Times" w:eastAsia="宋体" w:hAnsi="Times"/>
          <w:sz w:val="20"/>
          <w:lang w:eastAsia="zh-CN"/>
        </w:rPr>
        <w:t>, especially the number of CSI bits.</w:t>
      </w:r>
      <w:r w:rsidR="007132C5">
        <w:rPr>
          <w:rFonts w:ascii="Times" w:eastAsia="宋体" w:hAnsi="Times"/>
          <w:sz w:val="20"/>
          <w:lang w:eastAsia="zh-CN"/>
        </w:rPr>
        <w:t xml:space="preserve"> If </w:t>
      </w:r>
      <w:r w:rsidR="007D035F">
        <w:rPr>
          <w:rFonts w:ascii="Times" w:eastAsia="宋体" w:hAnsi="Times"/>
          <w:sz w:val="20"/>
          <w:lang w:eastAsia="zh-CN"/>
        </w:rPr>
        <w:t xml:space="preserve">a </w:t>
      </w:r>
      <w:r w:rsidR="007132C5">
        <w:rPr>
          <w:rFonts w:ascii="Times" w:eastAsia="宋体" w:hAnsi="Times"/>
          <w:sz w:val="20"/>
          <w:lang w:eastAsia="zh-CN"/>
        </w:rPr>
        <w:t xml:space="preserve">reference number of CSI is </w:t>
      </w:r>
      <w:r w:rsidR="00C05616">
        <w:rPr>
          <w:rFonts w:ascii="Times" w:eastAsia="宋体" w:hAnsi="Times"/>
          <w:sz w:val="20"/>
          <w:lang w:eastAsia="zh-CN"/>
        </w:rPr>
        <w:t>pre-determined</w:t>
      </w:r>
      <w:r w:rsidR="007132C5">
        <w:rPr>
          <w:rFonts w:ascii="Times" w:eastAsia="宋体" w:hAnsi="Times"/>
          <w:sz w:val="20"/>
          <w:lang w:eastAsia="zh-CN"/>
        </w:rPr>
        <w:t xml:space="preserve">, e.g., </w:t>
      </w:r>
      <w:r w:rsidR="00C05616">
        <w:rPr>
          <w:rFonts w:ascii="Times" w:eastAsia="宋体" w:hAnsi="Times"/>
          <w:sz w:val="20"/>
          <w:lang w:eastAsia="zh-CN"/>
        </w:rPr>
        <w:t xml:space="preserve">always </w:t>
      </w:r>
      <w:r w:rsidR="007132C5">
        <w:rPr>
          <w:rFonts w:ascii="Times" w:eastAsia="宋体" w:hAnsi="Times"/>
          <w:sz w:val="20"/>
          <w:lang w:eastAsia="zh-CN"/>
        </w:rPr>
        <w:t xml:space="preserve">assuming maximum number of total bits for CSI part 2, then we do not foreseen benefits by multiplexing </w:t>
      </w:r>
      <w:r w:rsidR="0070189C">
        <w:rPr>
          <w:rFonts w:ascii="Times" w:eastAsia="宋体" w:hAnsi="Times"/>
          <w:sz w:val="20"/>
          <w:lang w:eastAsia="zh-CN"/>
        </w:rPr>
        <w:t>H</w:t>
      </w:r>
      <w:r w:rsidR="007132C5">
        <w:rPr>
          <w:rFonts w:ascii="Times" w:eastAsia="宋体" w:hAnsi="Times"/>
          <w:sz w:val="20"/>
          <w:lang w:eastAsia="zh-CN"/>
        </w:rPr>
        <w:t xml:space="preserve">ARQ-ACK/SR and CSI on HARQ-ACK resource by using </w:t>
      </w:r>
      <w:r w:rsidR="007132C5" w:rsidRPr="003454DB">
        <w:rPr>
          <w:sz w:val="20"/>
          <w:szCs w:val="20"/>
        </w:rPr>
        <w:t>resource indicator field in the DCI</w:t>
      </w:r>
      <w:r w:rsidR="007132C5">
        <w:rPr>
          <w:sz w:val="20"/>
          <w:szCs w:val="20"/>
        </w:rPr>
        <w:t xml:space="preserve">. Since the overhead of the PUCCH does not taking the payload of CSI part 2 into account. It has similar overhead either multiplexing HARQ-ACK/SR and </w:t>
      </w:r>
      <w:r w:rsidR="00084DE6">
        <w:rPr>
          <w:sz w:val="20"/>
          <w:szCs w:val="20"/>
        </w:rPr>
        <w:t>CSI</w:t>
      </w:r>
      <w:r w:rsidR="007132C5">
        <w:rPr>
          <w:sz w:val="20"/>
          <w:szCs w:val="20"/>
        </w:rPr>
        <w:t xml:space="preserve"> on HARQ-ACK resource or CSI resource. </w:t>
      </w:r>
    </w:p>
    <w:p w14:paraId="3CFCE705" w14:textId="16382D60" w:rsidR="007D035F" w:rsidRDefault="00C52E37">
      <w:pPr>
        <w:spacing w:after="120"/>
        <w:jc w:val="both"/>
        <w:rPr>
          <w:rFonts w:ascii="Times" w:eastAsia="宋体" w:hAnsi="Times"/>
          <w:sz w:val="20"/>
          <w:lang w:eastAsia="zh-CN"/>
        </w:rPr>
      </w:pPr>
      <w:r>
        <w:rPr>
          <w:rFonts w:ascii="Times" w:eastAsia="宋体" w:hAnsi="Times" w:hint="eastAsia"/>
          <w:sz w:val="20"/>
          <w:lang w:eastAsia="zh-CN"/>
        </w:rPr>
        <w:t xml:space="preserve">On the other hand, we see the </w:t>
      </w:r>
      <w:r>
        <w:rPr>
          <w:rFonts w:ascii="Times" w:eastAsia="宋体" w:hAnsi="Times"/>
          <w:sz w:val="20"/>
          <w:lang w:eastAsia="zh-CN"/>
        </w:rPr>
        <w:t>benefit</w:t>
      </w:r>
      <w:r>
        <w:rPr>
          <w:rFonts w:ascii="Times" w:eastAsia="宋体" w:hAnsi="Times" w:hint="eastAsia"/>
          <w:sz w:val="20"/>
          <w:lang w:eastAsia="zh-CN"/>
        </w:rPr>
        <w:t xml:space="preserve"> </w:t>
      </w:r>
      <w:r>
        <w:rPr>
          <w:rFonts w:ascii="Times" w:eastAsia="宋体" w:hAnsi="Times"/>
          <w:sz w:val="20"/>
          <w:lang w:eastAsia="zh-CN"/>
        </w:rPr>
        <w:t>for dynamic changing the reference number of CSI since the payload of CSI part 2 is changing in time.</w:t>
      </w:r>
      <w:r w:rsidR="00F5712E">
        <w:rPr>
          <w:rFonts w:ascii="Times" w:eastAsia="宋体" w:hAnsi="Times"/>
          <w:sz w:val="20"/>
          <w:lang w:eastAsia="zh-CN"/>
        </w:rPr>
        <w:t xml:space="preserve"> In that case, multiplexing HARQ-ACK/SR and CSI on HARQ-ACK resources is </w:t>
      </w:r>
      <w:r w:rsidR="0070189C">
        <w:rPr>
          <w:rFonts w:ascii="Times" w:eastAsia="宋体" w:hAnsi="Times"/>
          <w:sz w:val="20"/>
          <w:lang w:eastAsia="zh-CN"/>
        </w:rPr>
        <w:t>beneficial</w:t>
      </w:r>
      <w:r w:rsidR="00F5712E">
        <w:rPr>
          <w:rFonts w:ascii="Times" w:eastAsia="宋体" w:hAnsi="Times"/>
          <w:sz w:val="20"/>
          <w:lang w:eastAsia="zh-CN"/>
        </w:rPr>
        <w:t xml:space="preserve"> </w:t>
      </w:r>
      <w:r w:rsidR="0070189C">
        <w:rPr>
          <w:rFonts w:ascii="Times" w:eastAsia="宋体" w:hAnsi="Times"/>
          <w:sz w:val="20"/>
          <w:lang w:eastAsia="zh-CN"/>
        </w:rPr>
        <w:t xml:space="preserve">because </w:t>
      </w:r>
      <w:r w:rsidR="00F5712E">
        <w:rPr>
          <w:rFonts w:ascii="Times" w:eastAsia="宋体" w:hAnsi="Times"/>
          <w:sz w:val="20"/>
          <w:lang w:eastAsia="zh-CN"/>
        </w:rPr>
        <w:t>of the HARQ-ACK resources can be adjusted according to the payload of the UCI.</w:t>
      </w:r>
      <w:r w:rsidR="002775EE">
        <w:rPr>
          <w:rFonts w:ascii="Times" w:eastAsia="宋体" w:hAnsi="Times"/>
          <w:sz w:val="20"/>
          <w:lang w:eastAsia="zh-CN"/>
        </w:rPr>
        <w:t xml:space="preserve"> </w:t>
      </w:r>
      <w:r w:rsidR="001221E6">
        <w:rPr>
          <w:rFonts w:ascii="Times" w:eastAsia="宋体" w:hAnsi="Times"/>
          <w:sz w:val="20"/>
          <w:lang w:eastAsia="zh-CN"/>
        </w:rPr>
        <w:t xml:space="preserve">Such dynamic </w:t>
      </w:r>
      <w:r w:rsidR="007344FC">
        <w:rPr>
          <w:rFonts w:ascii="Times" w:eastAsia="宋体" w:hAnsi="Times"/>
          <w:sz w:val="20"/>
          <w:lang w:eastAsia="zh-CN"/>
        </w:rPr>
        <w:t>adjustment</w:t>
      </w:r>
      <w:r w:rsidR="001221E6">
        <w:rPr>
          <w:rFonts w:ascii="Times" w:eastAsia="宋体" w:hAnsi="Times"/>
          <w:sz w:val="20"/>
          <w:lang w:eastAsia="zh-CN"/>
        </w:rPr>
        <w:t xml:space="preserve"> can be based on the CSI part 2 overhead, which is related to many aspects, e.g., reported rank. Therefore one</w:t>
      </w:r>
      <w:bookmarkStart w:id="9" w:name="_GoBack"/>
      <w:bookmarkEnd w:id="9"/>
      <w:r w:rsidR="001221E6">
        <w:rPr>
          <w:rFonts w:ascii="Times" w:eastAsia="宋体" w:hAnsi="Times"/>
          <w:sz w:val="20"/>
          <w:lang w:eastAsia="zh-CN"/>
        </w:rPr>
        <w:t xml:space="preserve"> proposed way is to use</w:t>
      </w:r>
      <w:r w:rsidR="007D035F">
        <w:rPr>
          <w:rFonts w:ascii="Times" w:eastAsia="宋体" w:hAnsi="Times"/>
          <w:sz w:val="20"/>
          <w:lang w:eastAsia="zh-CN"/>
        </w:rPr>
        <w:t xml:space="preserve"> reference number of CSI bits </w:t>
      </w:r>
      <w:r w:rsidR="001221E6">
        <w:rPr>
          <w:rFonts w:ascii="Times" w:eastAsia="宋体" w:hAnsi="Times"/>
          <w:sz w:val="20"/>
          <w:lang w:eastAsia="zh-CN"/>
        </w:rPr>
        <w:t>to determine</w:t>
      </w:r>
      <w:r w:rsidR="007D035F">
        <w:rPr>
          <w:rFonts w:ascii="Times" w:eastAsia="宋体" w:hAnsi="Times"/>
          <w:sz w:val="20"/>
          <w:lang w:eastAsia="zh-CN"/>
        </w:rPr>
        <w:t xml:space="preserve"> </w:t>
      </w:r>
      <w:r w:rsidR="001221E6">
        <w:rPr>
          <w:rFonts w:ascii="Times" w:eastAsia="宋体" w:hAnsi="Times"/>
          <w:sz w:val="20"/>
          <w:lang w:eastAsia="zh-CN"/>
        </w:rPr>
        <w:t>PUCCH resource set, and the reference number of CSI bits is based on the last UE reported rank.</w:t>
      </w:r>
    </w:p>
    <w:p w14:paraId="3EDE66AF" w14:textId="6CC4D831" w:rsidR="007132C5" w:rsidRDefault="007D035F">
      <w:pPr>
        <w:spacing w:after="120"/>
        <w:jc w:val="both"/>
        <w:rPr>
          <w:sz w:val="20"/>
          <w:szCs w:val="20"/>
        </w:rPr>
      </w:pPr>
      <w:r>
        <w:rPr>
          <w:rFonts w:ascii="Times" w:eastAsia="宋体" w:hAnsi="Times" w:hint="eastAsia"/>
          <w:sz w:val="20"/>
          <w:lang w:eastAsia="zh-CN"/>
        </w:rPr>
        <w:t>Fu</w:t>
      </w:r>
      <w:r>
        <w:rPr>
          <w:rFonts w:ascii="Times" w:eastAsia="宋体" w:hAnsi="Times"/>
          <w:sz w:val="20"/>
          <w:lang w:eastAsia="zh-CN"/>
        </w:rPr>
        <w:t xml:space="preserve">rthermore, </w:t>
      </w:r>
      <w:r w:rsidR="00234D4C">
        <w:rPr>
          <w:rFonts w:ascii="Times" w:eastAsia="宋体" w:hAnsi="Times"/>
          <w:sz w:val="20"/>
          <w:lang w:eastAsia="zh-CN"/>
        </w:rPr>
        <w:t>regarding</w:t>
      </w:r>
      <w:r>
        <w:rPr>
          <w:rFonts w:ascii="Times" w:eastAsia="宋体" w:hAnsi="Times"/>
          <w:sz w:val="20"/>
          <w:lang w:eastAsia="zh-CN"/>
        </w:rPr>
        <w:t xml:space="preserve"> the condition whether HARQ-ACK/SR can be multiplexed with CSI</w:t>
      </w:r>
      <w:r>
        <w:rPr>
          <w:sz w:val="20"/>
          <w:szCs w:val="20"/>
        </w:rPr>
        <w:t xml:space="preserve">, </w:t>
      </w:r>
      <w:r w:rsidR="00084DE6">
        <w:rPr>
          <w:sz w:val="20"/>
          <w:szCs w:val="20"/>
        </w:rPr>
        <w:t xml:space="preserve">we propose that the </w:t>
      </w:r>
      <w:r w:rsidR="00084DE6" w:rsidRPr="00084DE6">
        <w:rPr>
          <w:sz w:val="20"/>
          <w:szCs w:val="20"/>
        </w:rPr>
        <w:t>multiplexed UCI/data is transmitted on the PUCCH/PUSCH which carries the highest priority UCI/data</w:t>
      </w:r>
      <w:r w:rsidR="00084DE6">
        <w:rPr>
          <w:sz w:val="20"/>
          <w:szCs w:val="20"/>
        </w:rPr>
        <w:t xml:space="preserve"> and only applied for the case when they have the same starting symbol</w:t>
      </w:r>
      <w:r>
        <w:rPr>
          <w:sz w:val="20"/>
          <w:szCs w:val="20"/>
        </w:rPr>
        <w:t xml:space="preserve"> [2]</w:t>
      </w:r>
      <w:r w:rsidR="00084DE6">
        <w:rPr>
          <w:sz w:val="20"/>
          <w:szCs w:val="20"/>
        </w:rPr>
        <w:t xml:space="preserve">. Regarding to HARQ-ACK/SR and CSI, </w:t>
      </w:r>
    </w:p>
    <w:p w14:paraId="6626B71B" w14:textId="77777777" w:rsidR="00A540D9" w:rsidRDefault="00A540D9" w:rsidP="00A540D9">
      <w:pPr>
        <w:pStyle w:val="af3"/>
        <w:numPr>
          <w:ilvl w:val="0"/>
          <w:numId w:val="25"/>
        </w:numPr>
        <w:spacing w:after="120"/>
        <w:ind w:firstLineChars="0"/>
        <w:jc w:val="both"/>
      </w:pPr>
      <w:r>
        <w:rPr>
          <w:rFonts w:ascii="Times" w:hAnsi="Times"/>
          <w:sz w:val="20"/>
        </w:rPr>
        <w:t>I</w:t>
      </w:r>
      <w:r w:rsidRPr="00803589">
        <w:rPr>
          <w:rFonts w:ascii="Times" w:hAnsi="Times"/>
          <w:sz w:val="20"/>
        </w:rPr>
        <w:t>f</w:t>
      </w:r>
      <w:r w:rsidRPr="0070189C">
        <w:rPr>
          <w:rFonts w:ascii="Times" w:hAnsi="Times"/>
          <w:sz w:val="20"/>
        </w:rPr>
        <w:t xml:space="preserve"> </w:t>
      </w:r>
      <w:r>
        <w:rPr>
          <w:rFonts w:ascii="Times" w:hAnsi="Times"/>
          <w:sz w:val="20"/>
        </w:rPr>
        <w:t xml:space="preserve">HARQ-ACK/SR and CSI </w:t>
      </w:r>
      <w:r w:rsidRPr="0070189C">
        <w:rPr>
          <w:rFonts w:ascii="Times" w:hAnsi="Times"/>
          <w:sz w:val="20"/>
        </w:rPr>
        <w:t>are transmitted from different start</w:t>
      </w:r>
      <w:r>
        <w:rPr>
          <w:rFonts w:ascii="Times" w:hAnsi="Times"/>
          <w:sz w:val="20"/>
        </w:rPr>
        <w:t>ing</w:t>
      </w:r>
      <w:r w:rsidRPr="0070189C">
        <w:rPr>
          <w:rFonts w:ascii="Times" w:hAnsi="Times"/>
          <w:sz w:val="20"/>
        </w:rPr>
        <w:t xml:space="preserve"> symbol</w:t>
      </w:r>
    </w:p>
    <w:p w14:paraId="67FCBE8B" w14:textId="7618BD28" w:rsidR="00A540D9" w:rsidRPr="00900A78" w:rsidRDefault="00A540D9" w:rsidP="00234D4C">
      <w:pPr>
        <w:pStyle w:val="af3"/>
        <w:numPr>
          <w:ilvl w:val="1"/>
          <w:numId w:val="25"/>
        </w:numPr>
        <w:spacing w:after="120"/>
        <w:ind w:firstLineChars="0"/>
        <w:jc w:val="both"/>
      </w:pPr>
      <w:r w:rsidRPr="003454DB">
        <w:rPr>
          <w:rFonts w:ascii="Times" w:hAnsi="Times"/>
          <w:sz w:val="20"/>
        </w:rPr>
        <w:lastRenderedPageBreak/>
        <w:t>D</w:t>
      </w:r>
      <w:r w:rsidRPr="003454DB">
        <w:rPr>
          <w:rFonts w:ascii="Times" w:hAnsi="Times" w:hint="eastAsia"/>
          <w:sz w:val="20"/>
        </w:rPr>
        <w:t xml:space="preserve">ropping </w:t>
      </w:r>
      <w:r w:rsidRPr="003454DB">
        <w:rPr>
          <w:rFonts w:ascii="Times" w:hAnsi="Times"/>
          <w:sz w:val="20"/>
        </w:rPr>
        <w:t>ACK/SR or CSI</w:t>
      </w:r>
    </w:p>
    <w:p w14:paraId="51FAB196" w14:textId="79805366" w:rsidR="00084DE6" w:rsidRDefault="00705796" w:rsidP="00084DE6">
      <w:pPr>
        <w:pStyle w:val="af3"/>
        <w:numPr>
          <w:ilvl w:val="0"/>
          <w:numId w:val="25"/>
        </w:numPr>
        <w:spacing w:after="120"/>
        <w:ind w:firstLineChars="0"/>
        <w:jc w:val="both"/>
        <w:rPr>
          <w:rFonts w:ascii="Times" w:hAnsi="Times"/>
          <w:sz w:val="20"/>
        </w:rPr>
      </w:pPr>
      <w:bookmarkStart w:id="10" w:name="OLE_LINK7"/>
      <w:r>
        <w:rPr>
          <w:rFonts w:ascii="Times" w:hAnsi="Times"/>
          <w:sz w:val="20"/>
        </w:rPr>
        <w:t>I</w:t>
      </w:r>
      <w:r w:rsidR="00084DE6">
        <w:rPr>
          <w:rFonts w:ascii="Times" w:hAnsi="Times"/>
          <w:sz w:val="20"/>
        </w:rPr>
        <w:t xml:space="preserve">f HARQ-ACK/SR and CSI </w:t>
      </w:r>
      <w:r w:rsidR="00084DE6" w:rsidRPr="003454DB">
        <w:rPr>
          <w:rFonts w:ascii="Times" w:hAnsi="Times"/>
          <w:sz w:val="20"/>
        </w:rPr>
        <w:t xml:space="preserve">are transmitted from </w:t>
      </w:r>
      <w:r w:rsidR="00084DE6">
        <w:rPr>
          <w:rFonts w:ascii="Times" w:hAnsi="Times"/>
          <w:sz w:val="20"/>
        </w:rPr>
        <w:t>same</w:t>
      </w:r>
      <w:r w:rsidR="00084DE6" w:rsidRPr="003454DB">
        <w:rPr>
          <w:rFonts w:ascii="Times" w:hAnsi="Times"/>
          <w:sz w:val="20"/>
        </w:rPr>
        <w:t xml:space="preserve"> start</w:t>
      </w:r>
      <w:r w:rsidR="00084DE6">
        <w:rPr>
          <w:rFonts w:ascii="Times" w:hAnsi="Times"/>
          <w:sz w:val="20"/>
        </w:rPr>
        <w:t>ing</w:t>
      </w:r>
      <w:r w:rsidR="00084DE6" w:rsidRPr="003454DB">
        <w:rPr>
          <w:rFonts w:ascii="Times" w:hAnsi="Times"/>
          <w:sz w:val="20"/>
        </w:rPr>
        <w:t xml:space="preserve"> symbol</w:t>
      </w:r>
    </w:p>
    <w:bookmarkEnd w:id="10"/>
    <w:p w14:paraId="5D4CD264" w14:textId="4F180EE0" w:rsidR="0077525F" w:rsidRPr="00234D4C" w:rsidRDefault="00084DE6" w:rsidP="00234D4C">
      <w:pPr>
        <w:pStyle w:val="af3"/>
        <w:numPr>
          <w:ilvl w:val="1"/>
          <w:numId w:val="25"/>
        </w:numPr>
        <w:spacing w:after="120"/>
        <w:ind w:firstLineChars="0"/>
        <w:jc w:val="both"/>
      </w:pPr>
      <w:r>
        <w:rPr>
          <w:rFonts w:ascii="Times" w:hAnsi="Times"/>
          <w:sz w:val="20"/>
        </w:rPr>
        <w:t>M</w:t>
      </w:r>
      <w:r>
        <w:rPr>
          <w:rFonts w:ascii="Times" w:hAnsi="Times" w:hint="eastAsia"/>
          <w:sz w:val="20"/>
        </w:rPr>
        <w:t xml:space="preserve">ultiplexing </w:t>
      </w:r>
      <w:r>
        <w:rPr>
          <w:rFonts w:ascii="Times" w:hAnsi="Times"/>
          <w:sz w:val="20"/>
        </w:rPr>
        <w:t>ACK/SR and CSI on</w:t>
      </w:r>
      <w:r w:rsidR="00E40929">
        <w:rPr>
          <w:rFonts w:ascii="Times" w:hAnsi="Times"/>
          <w:sz w:val="20"/>
        </w:rPr>
        <w:t xml:space="preserve"> one PUCCH resource</w:t>
      </w:r>
      <w:r w:rsidR="002775EE">
        <w:rPr>
          <w:rFonts w:ascii="Times" w:hAnsi="Times"/>
          <w:sz w:val="20"/>
        </w:rPr>
        <w:t xml:space="preserve"> as agreed</w:t>
      </w:r>
    </w:p>
    <w:p w14:paraId="379EFFF5" w14:textId="02017AF6" w:rsidR="00A540D9" w:rsidRPr="00212832" w:rsidRDefault="00A540D9" w:rsidP="00A540D9">
      <w:pPr>
        <w:pStyle w:val="a0"/>
        <w:spacing w:before="120"/>
        <w:rPr>
          <w:rFonts w:eastAsia="宋体"/>
          <w:lang w:eastAsia="zh-CN"/>
        </w:rPr>
      </w:pPr>
      <w:r w:rsidRPr="005E32C5">
        <w:t xml:space="preserve">If HARQ-ACK/SR and CSI are transmitted from </w:t>
      </w:r>
      <w:r w:rsidRPr="0070189C">
        <w:t>different</w:t>
      </w:r>
      <w:r w:rsidRPr="005E32C5">
        <w:t xml:space="preserve"> starting symbol</w:t>
      </w:r>
      <w:r w:rsidRPr="005E32C5">
        <w:rPr>
          <w:rFonts w:hint="eastAsia"/>
        </w:rPr>
        <w:t>,</w:t>
      </w:r>
      <w:r>
        <w:t xml:space="preserve"> considering the importance of SR reception in grant based URLLC case, in our view,</w:t>
      </w:r>
      <w:r>
        <w:rPr>
          <w:rFonts w:eastAsia="宋体"/>
          <w:lang w:eastAsia="zh-CN"/>
        </w:rPr>
        <w:t xml:space="preserve"> it’s not a good design to transmit the PUCCH with earlier starting symbol simply, but </w:t>
      </w:r>
      <w:r w:rsidRPr="00212832">
        <w:rPr>
          <w:rFonts w:eastAsia="宋体"/>
          <w:lang w:eastAsia="zh-CN"/>
        </w:rPr>
        <w:t>UE determines the transmission priority according</w:t>
      </w:r>
      <w:r>
        <w:rPr>
          <w:rFonts w:eastAsia="宋体"/>
          <w:lang w:eastAsia="zh-CN"/>
        </w:rPr>
        <w:t xml:space="preserve"> to the following rules</w:t>
      </w:r>
      <w:r w:rsidR="007D035F">
        <w:rPr>
          <w:rFonts w:eastAsia="宋体"/>
          <w:lang w:eastAsia="zh-CN"/>
        </w:rPr>
        <w:t xml:space="preserve"> [2]</w:t>
      </w:r>
      <w:r w:rsidRPr="00212832">
        <w:rPr>
          <w:rFonts w:eastAsia="宋体"/>
          <w:lang w:eastAsia="zh-CN"/>
        </w:rPr>
        <w:t>,</w:t>
      </w:r>
    </w:p>
    <w:p w14:paraId="0213D9E1" w14:textId="77777777" w:rsidR="007D035F" w:rsidRPr="00234D4C" w:rsidRDefault="007D035F" w:rsidP="00234D4C">
      <w:pPr>
        <w:ind w:leftChars="50" w:left="120"/>
        <w:jc w:val="both"/>
        <w:rPr>
          <w:sz w:val="20"/>
          <w:szCs w:val="20"/>
          <w:lang w:eastAsia="zh-CN"/>
        </w:rPr>
      </w:pPr>
      <w:r w:rsidRPr="00234D4C">
        <w:rPr>
          <w:sz w:val="20"/>
          <w:szCs w:val="20"/>
          <w:lang w:eastAsia="zh-CN"/>
        </w:rPr>
        <w:t xml:space="preserve">(1) Check whether low latency service is satisfied: short transmission &gt; long transmission, short duration means </w:t>
      </w:r>
    </w:p>
    <w:p w14:paraId="4E9A441C" w14:textId="53215539" w:rsidR="007D035F" w:rsidRPr="00234D4C" w:rsidRDefault="007D035F" w:rsidP="00234D4C">
      <w:pPr>
        <w:numPr>
          <w:ilvl w:val="2"/>
          <w:numId w:val="31"/>
        </w:numPr>
        <w:tabs>
          <w:tab w:val="clear" w:pos="2160"/>
          <w:tab w:val="num" w:pos="1200"/>
        </w:tabs>
        <w:overflowPunct w:val="0"/>
        <w:autoSpaceDE w:val="0"/>
        <w:autoSpaceDN w:val="0"/>
        <w:adjustRightInd w:val="0"/>
        <w:spacing w:after="180"/>
        <w:ind w:leftChars="350" w:left="1200"/>
        <w:jc w:val="both"/>
        <w:textAlignment w:val="baseline"/>
        <w:rPr>
          <w:sz w:val="20"/>
          <w:szCs w:val="20"/>
          <w:lang w:eastAsia="zh-CN"/>
        </w:rPr>
      </w:pPr>
      <w:r w:rsidRPr="00234D4C">
        <w:rPr>
          <w:sz w:val="20"/>
          <w:szCs w:val="20"/>
          <w:lang w:eastAsia="zh-CN"/>
        </w:rPr>
        <w:t xml:space="preserve">The periodicity of SR transmission /grant-free </w:t>
      </w:r>
      <w:r w:rsidR="006B236F" w:rsidRPr="00234D4C">
        <w:rPr>
          <w:sz w:val="20"/>
          <w:szCs w:val="20"/>
          <w:lang w:eastAsia="zh-CN"/>
        </w:rPr>
        <w:t>transmission</w:t>
      </w:r>
      <w:r w:rsidRPr="00234D4C">
        <w:rPr>
          <w:sz w:val="20"/>
          <w:szCs w:val="20"/>
          <w:lang w:eastAsia="zh-CN"/>
        </w:rPr>
        <w:t xml:space="preserve"> &lt; Y symbols</w:t>
      </w:r>
    </w:p>
    <w:p w14:paraId="50B02C60" w14:textId="2EFD914F" w:rsidR="007D035F" w:rsidRPr="00234D4C" w:rsidRDefault="007D035F" w:rsidP="00234D4C">
      <w:pPr>
        <w:ind w:leftChars="50" w:left="120"/>
        <w:jc w:val="both"/>
        <w:rPr>
          <w:sz w:val="20"/>
          <w:szCs w:val="20"/>
          <w:lang w:eastAsia="zh-CN"/>
        </w:rPr>
      </w:pPr>
      <w:r w:rsidRPr="00234D4C">
        <w:rPr>
          <w:sz w:val="20"/>
          <w:szCs w:val="20"/>
          <w:lang w:eastAsia="zh-CN"/>
        </w:rPr>
        <w:t>(2) Check the transmission starting time: earlier transmission &gt; later transmission</w:t>
      </w:r>
    </w:p>
    <w:p w14:paraId="11A33785" w14:textId="77777777" w:rsidR="007D035F" w:rsidRPr="00234D4C" w:rsidRDefault="007D035F" w:rsidP="00234D4C">
      <w:pPr>
        <w:numPr>
          <w:ilvl w:val="2"/>
          <w:numId w:val="31"/>
        </w:numPr>
        <w:tabs>
          <w:tab w:val="clear" w:pos="2160"/>
          <w:tab w:val="num" w:pos="1200"/>
        </w:tabs>
        <w:overflowPunct w:val="0"/>
        <w:autoSpaceDE w:val="0"/>
        <w:autoSpaceDN w:val="0"/>
        <w:adjustRightInd w:val="0"/>
        <w:spacing w:after="180"/>
        <w:ind w:leftChars="350" w:left="1200"/>
        <w:jc w:val="both"/>
        <w:textAlignment w:val="baseline"/>
        <w:rPr>
          <w:sz w:val="20"/>
          <w:szCs w:val="20"/>
          <w:lang w:eastAsia="zh-CN"/>
        </w:rPr>
      </w:pPr>
      <w:r w:rsidRPr="00234D4C">
        <w:rPr>
          <w:sz w:val="20"/>
          <w:szCs w:val="20"/>
          <w:lang w:eastAsia="zh-CN"/>
        </w:rPr>
        <w:tab/>
        <w:t>first come first served principle, that is earlier transmission has higher priority than late transmission</w:t>
      </w:r>
    </w:p>
    <w:p w14:paraId="4DA3C2C3" w14:textId="61C11DDC" w:rsidR="00E40929" w:rsidRPr="00234D4C" w:rsidRDefault="0077525F" w:rsidP="00234D4C">
      <w:pPr>
        <w:spacing w:after="120"/>
        <w:jc w:val="both"/>
        <w:rPr>
          <w:rFonts w:ascii="Times" w:hAnsi="Times"/>
          <w:sz w:val="20"/>
        </w:rPr>
      </w:pPr>
      <w:r w:rsidRPr="00234D4C">
        <w:rPr>
          <w:rFonts w:ascii="Times" w:hAnsi="Times"/>
          <w:sz w:val="20"/>
        </w:rPr>
        <w:t>If HARQ-ACK/SR and CSI are transmitted from same starting symbol,</w:t>
      </w:r>
      <w:r>
        <w:rPr>
          <w:rFonts w:ascii="Times" w:hAnsi="Times"/>
          <w:sz w:val="20"/>
        </w:rPr>
        <w:t xml:space="preserve"> </w:t>
      </w:r>
      <w:r w:rsidRPr="00234D4C">
        <w:rPr>
          <w:rFonts w:ascii="Times" w:hAnsi="Times"/>
          <w:sz w:val="20"/>
        </w:rPr>
        <w:t>w</w:t>
      </w:r>
      <w:r w:rsidR="00087308" w:rsidRPr="00234D4C">
        <w:rPr>
          <w:rFonts w:ascii="Times" w:hAnsi="Times"/>
          <w:sz w:val="20"/>
        </w:rPr>
        <w:t xml:space="preserve">hen </w:t>
      </w:r>
      <w:r w:rsidR="00957829">
        <w:rPr>
          <w:rFonts w:ascii="Times" w:hAnsi="Times"/>
          <w:sz w:val="20"/>
        </w:rPr>
        <w:t>HARQ-ACK</w:t>
      </w:r>
      <w:r w:rsidR="00087308">
        <w:rPr>
          <w:rFonts w:ascii="Times" w:eastAsia="宋体" w:hAnsi="Times"/>
          <w:sz w:val="20"/>
          <w:lang w:val="fr-FR"/>
        </w:rPr>
        <w:t>/SR and CSI are multiplexed on one PUCCH reource, t</w:t>
      </w:r>
      <w:r w:rsidR="00EE2EC0">
        <w:rPr>
          <w:rFonts w:ascii="Times" w:eastAsia="宋体" w:hAnsi="Times"/>
          <w:sz w:val="20"/>
          <w:lang w:val="fr-FR"/>
        </w:rPr>
        <w:t>he following table lists the combination of PUCCH format indicated by ARI for AN/SR and CSI and the PUCCH format for CSI</w:t>
      </w:r>
      <w:r w:rsidR="00EE2EC0">
        <w:rPr>
          <w:rFonts w:ascii="Times" w:eastAsia="宋体" w:hAnsi="Times" w:hint="eastAsia"/>
          <w:sz w:val="20"/>
          <w:lang w:val="fr-FR" w:eastAsia="zh-CN"/>
        </w:rPr>
        <w:t xml:space="preserve">. </w:t>
      </w:r>
      <w:r w:rsidR="002775EE" w:rsidRPr="00234D4C">
        <w:rPr>
          <w:rFonts w:ascii="Times" w:eastAsia="宋体" w:hAnsi="Times"/>
          <w:sz w:val="20"/>
          <w:lang w:val="fr-FR"/>
        </w:rPr>
        <w:t xml:space="preserve">In </w:t>
      </w:r>
      <w:r w:rsidR="002775EE">
        <w:rPr>
          <w:rFonts w:ascii="Times" w:eastAsia="宋体" w:hAnsi="Times"/>
          <w:sz w:val="20"/>
          <w:lang w:val="fr-FR"/>
        </w:rPr>
        <w:t xml:space="preserve">the </w:t>
      </w:r>
      <w:r w:rsidR="002775EE" w:rsidRPr="00234D4C">
        <w:rPr>
          <w:rFonts w:ascii="Times" w:eastAsia="宋体" w:hAnsi="Times"/>
          <w:sz w:val="20"/>
          <w:lang w:val="fr-FR"/>
        </w:rPr>
        <w:t xml:space="preserve">case </w:t>
      </w:r>
      <w:r w:rsidR="002775EE">
        <w:rPr>
          <w:rFonts w:ascii="Times" w:eastAsia="宋体" w:hAnsi="Times"/>
          <w:sz w:val="20"/>
          <w:lang w:val="fr-FR"/>
        </w:rPr>
        <w:t xml:space="preserve">that </w:t>
      </w:r>
      <w:r w:rsidR="002775EE" w:rsidRPr="00234D4C">
        <w:rPr>
          <w:rFonts w:ascii="Times" w:eastAsia="宋体" w:hAnsi="Times"/>
          <w:sz w:val="20"/>
          <w:lang w:val="fr-FR"/>
        </w:rPr>
        <w:t xml:space="preserve">PUCCH format indicated by ARI for </w:t>
      </w:r>
      <w:r w:rsidR="00957829">
        <w:rPr>
          <w:rFonts w:ascii="Times" w:hAnsi="Times"/>
          <w:sz w:val="20"/>
        </w:rPr>
        <w:t>HARQ-ACK</w:t>
      </w:r>
      <w:r w:rsidR="002775EE" w:rsidRPr="00234D4C">
        <w:rPr>
          <w:rFonts w:ascii="Times" w:eastAsia="宋体" w:hAnsi="Times"/>
          <w:sz w:val="20"/>
          <w:lang w:val="fr-FR"/>
        </w:rPr>
        <w:t>/SR and CSI is different from the configured PUCCH format for CSI</w:t>
      </w:r>
      <w:r w:rsidR="002775EE" w:rsidRPr="00234D4C">
        <w:rPr>
          <w:rFonts w:ascii="Times" w:hAnsi="Times"/>
          <w:sz w:val="20"/>
          <w:lang w:val="fr-FR"/>
        </w:rPr>
        <w:t>,</w:t>
      </w:r>
      <w:r w:rsidR="002775EE">
        <w:rPr>
          <w:rFonts w:ascii="Times" w:hAnsi="Times"/>
          <w:sz w:val="20"/>
          <w:lang w:val="fr-FR"/>
        </w:rPr>
        <w:t xml:space="preserve"> two options can be considered.</w:t>
      </w:r>
    </w:p>
    <w:p w14:paraId="13B4C725" w14:textId="78186DD2" w:rsidR="00EE2EC0" w:rsidRDefault="00EE2EC0" w:rsidP="00EE2EC0">
      <w:pPr>
        <w:spacing w:after="120"/>
        <w:jc w:val="both"/>
        <w:rPr>
          <w:rFonts w:ascii="Times" w:hAnsi="Times"/>
          <w:sz w:val="20"/>
          <w:lang w:val="fr-FR"/>
        </w:rPr>
      </w:pPr>
      <w:r>
        <w:rPr>
          <w:rFonts w:ascii="Times" w:hAnsi="Times"/>
          <w:sz w:val="20"/>
          <w:lang w:val="fr-FR"/>
        </w:rPr>
        <w:t>Option 1 : Error case. That is ,UE is not expected to receive such configuration.</w:t>
      </w:r>
    </w:p>
    <w:p w14:paraId="1948A019" w14:textId="42C8C3DE" w:rsidR="00EE2EC0" w:rsidRPr="008A7CF2" w:rsidRDefault="00EE2EC0" w:rsidP="00EE2EC0">
      <w:pPr>
        <w:spacing w:after="120"/>
        <w:jc w:val="both"/>
        <w:rPr>
          <w:rFonts w:ascii="Times" w:eastAsia="宋体" w:hAnsi="Times"/>
          <w:sz w:val="20"/>
          <w:lang w:val="fr-FR"/>
        </w:rPr>
      </w:pPr>
      <w:r>
        <w:rPr>
          <w:rFonts w:ascii="Times" w:hAnsi="Times"/>
          <w:sz w:val="20"/>
          <w:lang w:val="fr-FR"/>
        </w:rPr>
        <w:t xml:space="preserve">Option 2 : UE only transmitted </w:t>
      </w:r>
      <w:r w:rsidR="00957829">
        <w:rPr>
          <w:rFonts w:ascii="Times" w:hAnsi="Times"/>
          <w:sz w:val="20"/>
        </w:rPr>
        <w:t>HARQ-ACK</w:t>
      </w:r>
      <w:r>
        <w:rPr>
          <w:rFonts w:ascii="Times" w:hAnsi="Times"/>
          <w:sz w:val="20"/>
          <w:lang w:val="fr-FR"/>
        </w:rPr>
        <w:t xml:space="preserve">/SR on </w:t>
      </w:r>
      <w:bookmarkStart w:id="11" w:name="OLE_LINK8"/>
      <w:r>
        <w:rPr>
          <w:rFonts w:ascii="Times" w:hAnsi="Times"/>
          <w:sz w:val="20"/>
          <w:lang w:val="fr-FR"/>
        </w:rPr>
        <w:t xml:space="preserve">PUCCH resource indicated by ARI for </w:t>
      </w:r>
      <w:r w:rsidR="00957829">
        <w:rPr>
          <w:rFonts w:ascii="Times" w:hAnsi="Times"/>
          <w:sz w:val="20"/>
        </w:rPr>
        <w:t>HARQ-ACK</w:t>
      </w:r>
      <w:r>
        <w:rPr>
          <w:rFonts w:ascii="Times" w:hAnsi="Times"/>
          <w:sz w:val="20"/>
          <w:lang w:val="fr-FR"/>
        </w:rPr>
        <w:t>/SR</w:t>
      </w:r>
      <w:bookmarkEnd w:id="11"/>
      <w:r>
        <w:rPr>
          <w:rFonts w:ascii="Times" w:hAnsi="Times"/>
          <w:sz w:val="20"/>
          <w:lang w:val="fr-FR"/>
        </w:rPr>
        <w:t xml:space="preserve"> only and drop CSI if the PUCCH resource indicated by ARI for AN/SR only is PUCCH  format 0/2 since UE is indicated with PUCCH in short duration may be desired to </w:t>
      </w:r>
      <w:r w:rsidR="00087308">
        <w:rPr>
          <w:rFonts w:ascii="Times" w:hAnsi="Times"/>
          <w:sz w:val="20"/>
          <w:lang w:val="fr-FR"/>
        </w:rPr>
        <w:t>have low latency such as URLLC.</w:t>
      </w:r>
    </w:p>
    <w:p w14:paraId="1D996A81" w14:textId="082ED3CD" w:rsidR="00087308" w:rsidRDefault="00087308" w:rsidP="00234D4C">
      <w:pPr>
        <w:pStyle w:val="a5"/>
        <w:keepNext/>
        <w:jc w:val="center"/>
      </w:pPr>
      <w:r>
        <w:t xml:space="preserve">Table </w:t>
      </w:r>
      <w:fldSimple w:instr=" SEQ Table \* ARABIC ">
        <w:r>
          <w:rPr>
            <w:noProof/>
          </w:rPr>
          <w:t>1</w:t>
        </w:r>
      </w:fldSimple>
      <w:r>
        <w:t xml:space="preserve"> </w:t>
      </w:r>
      <w:r w:rsidRPr="001215F0">
        <w:t>Combination of PUCCH format indicated by ARI for AN/SR and CSI and the PUCCH format for CSI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391"/>
        <w:gridCol w:w="1391"/>
        <w:gridCol w:w="1391"/>
        <w:gridCol w:w="1391"/>
        <w:gridCol w:w="1391"/>
      </w:tblGrid>
      <w:tr w:rsidR="00EE2EC0" w:rsidRPr="008A7CF2" w14:paraId="772B8E25" w14:textId="77777777" w:rsidTr="0077525F">
        <w:tc>
          <w:tcPr>
            <w:tcW w:w="1785" w:type="dxa"/>
            <w:vMerge w:val="restart"/>
            <w:shd w:val="clear" w:color="auto" w:fill="auto"/>
          </w:tcPr>
          <w:p w14:paraId="03E79261" w14:textId="77777777" w:rsidR="00EE2EC0" w:rsidRPr="008A7CF2" w:rsidRDefault="00EE2EC0" w:rsidP="0077525F">
            <w:pPr>
              <w:rPr>
                <w:sz w:val="20"/>
                <w:szCs w:val="20"/>
              </w:rPr>
            </w:pPr>
          </w:p>
        </w:tc>
        <w:tc>
          <w:tcPr>
            <w:tcW w:w="6955" w:type="dxa"/>
            <w:gridSpan w:val="5"/>
            <w:shd w:val="clear" w:color="auto" w:fill="auto"/>
          </w:tcPr>
          <w:p w14:paraId="65E75818" w14:textId="77777777" w:rsidR="00EE2EC0" w:rsidRPr="008A7CF2" w:rsidRDefault="00EE2EC0" w:rsidP="0077525F">
            <w:pPr>
              <w:rPr>
                <w:rFonts w:eastAsia="宋体"/>
                <w:sz w:val="20"/>
                <w:szCs w:val="20"/>
                <w:lang w:eastAsia="zh-CN"/>
              </w:rPr>
            </w:pPr>
            <w:r w:rsidRPr="008A7CF2">
              <w:rPr>
                <w:rFonts w:eastAsia="宋体"/>
                <w:sz w:val="20"/>
                <w:szCs w:val="20"/>
                <w:lang w:eastAsia="zh-CN"/>
              </w:rPr>
              <w:t>PUCCH format indicated by ARI for AN/SR and CSI</w:t>
            </w:r>
          </w:p>
        </w:tc>
      </w:tr>
      <w:tr w:rsidR="00EE2EC0" w:rsidRPr="008A7CF2" w14:paraId="435E2984" w14:textId="77777777" w:rsidTr="0077525F">
        <w:tc>
          <w:tcPr>
            <w:tcW w:w="1785" w:type="dxa"/>
            <w:vMerge/>
            <w:shd w:val="clear" w:color="auto" w:fill="auto"/>
          </w:tcPr>
          <w:p w14:paraId="5CF92431" w14:textId="77777777" w:rsidR="00EE2EC0" w:rsidRPr="008A7CF2" w:rsidRDefault="00EE2EC0" w:rsidP="0077525F">
            <w:pPr>
              <w:rPr>
                <w:sz w:val="20"/>
                <w:szCs w:val="20"/>
              </w:rPr>
            </w:pPr>
          </w:p>
        </w:tc>
        <w:tc>
          <w:tcPr>
            <w:tcW w:w="1391" w:type="dxa"/>
            <w:shd w:val="clear" w:color="auto" w:fill="auto"/>
          </w:tcPr>
          <w:p w14:paraId="5CEE444A" w14:textId="77777777" w:rsidR="00EE2EC0" w:rsidRPr="008A7CF2" w:rsidRDefault="00EE2EC0" w:rsidP="0077525F">
            <w:pPr>
              <w:rPr>
                <w:rFonts w:eastAsia="宋体"/>
                <w:sz w:val="20"/>
                <w:szCs w:val="20"/>
                <w:lang w:eastAsia="zh-CN"/>
              </w:rPr>
            </w:pPr>
            <w:r w:rsidRPr="008A7CF2">
              <w:rPr>
                <w:rFonts w:eastAsia="宋体"/>
                <w:sz w:val="20"/>
                <w:szCs w:val="20"/>
                <w:lang w:eastAsia="zh-CN"/>
              </w:rPr>
              <w:t>format 0</w:t>
            </w:r>
          </w:p>
        </w:tc>
        <w:tc>
          <w:tcPr>
            <w:tcW w:w="1391" w:type="dxa"/>
            <w:shd w:val="clear" w:color="auto" w:fill="auto"/>
          </w:tcPr>
          <w:p w14:paraId="3BBEB894" w14:textId="77777777" w:rsidR="00EE2EC0" w:rsidRPr="008A7CF2" w:rsidRDefault="00EE2EC0" w:rsidP="0077525F">
            <w:pPr>
              <w:rPr>
                <w:sz w:val="20"/>
                <w:szCs w:val="20"/>
              </w:rPr>
            </w:pPr>
            <w:r w:rsidRPr="008A7CF2">
              <w:rPr>
                <w:rFonts w:eastAsia="宋体"/>
                <w:sz w:val="20"/>
                <w:szCs w:val="20"/>
                <w:lang w:eastAsia="zh-CN"/>
              </w:rPr>
              <w:t>format 1</w:t>
            </w:r>
          </w:p>
        </w:tc>
        <w:tc>
          <w:tcPr>
            <w:tcW w:w="1391" w:type="dxa"/>
            <w:shd w:val="clear" w:color="auto" w:fill="auto"/>
          </w:tcPr>
          <w:p w14:paraId="1EBBDC9C" w14:textId="77777777" w:rsidR="00EE2EC0" w:rsidRPr="008A7CF2" w:rsidRDefault="00EE2EC0" w:rsidP="0077525F">
            <w:pPr>
              <w:rPr>
                <w:sz w:val="20"/>
                <w:szCs w:val="20"/>
              </w:rPr>
            </w:pPr>
            <w:r w:rsidRPr="008A7CF2">
              <w:rPr>
                <w:rFonts w:eastAsia="宋体"/>
                <w:sz w:val="20"/>
                <w:szCs w:val="20"/>
                <w:lang w:eastAsia="zh-CN"/>
              </w:rPr>
              <w:t>format 2</w:t>
            </w:r>
          </w:p>
        </w:tc>
        <w:tc>
          <w:tcPr>
            <w:tcW w:w="1391" w:type="dxa"/>
            <w:shd w:val="clear" w:color="auto" w:fill="auto"/>
          </w:tcPr>
          <w:p w14:paraId="280B1428" w14:textId="77777777" w:rsidR="00EE2EC0" w:rsidRPr="008A7CF2" w:rsidRDefault="00EE2EC0" w:rsidP="0077525F">
            <w:pPr>
              <w:rPr>
                <w:sz w:val="20"/>
                <w:szCs w:val="20"/>
              </w:rPr>
            </w:pPr>
            <w:r w:rsidRPr="008A7CF2">
              <w:rPr>
                <w:rFonts w:eastAsia="宋体"/>
                <w:sz w:val="20"/>
                <w:szCs w:val="20"/>
                <w:lang w:eastAsia="zh-CN"/>
              </w:rPr>
              <w:t>format 3</w:t>
            </w:r>
          </w:p>
        </w:tc>
        <w:tc>
          <w:tcPr>
            <w:tcW w:w="1391" w:type="dxa"/>
            <w:shd w:val="clear" w:color="auto" w:fill="auto"/>
          </w:tcPr>
          <w:p w14:paraId="4C1100F2" w14:textId="77777777" w:rsidR="00EE2EC0" w:rsidRPr="008A7CF2" w:rsidRDefault="00EE2EC0" w:rsidP="0077525F">
            <w:pPr>
              <w:rPr>
                <w:sz w:val="20"/>
                <w:szCs w:val="20"/>
              </w:rPr>
            </w:pPr>
            <w:r w:rsidRPr="008A7CF2">
              <w:rPr>
                <w:rFonts w:eastAsia="宋体"/>
                <w:sz w:val="20"/>
                <w:szCs w:val="20"/>
                <w:lang w:eastAsia="zh-CN"/>
              </w:rPr>
              <w:t>format 4</w:t>
            </w:r>
          </w:p>
        </w:tc>
      </w:tr>
      <w:tr w:rsidR="00EE2EC0" w:rsidRPr="008A7CF2" w14:paraId="3DF43A51" w14:textId="77777777" w:rsidTr="0077525F">
        <w:tc>
          <w:tcPr>
            <w:tcW w:w="1785" w:type="dxa"/>
            <w:shd w:val="clear" w:color="auto" w:fill="auto"/>
          </w:tcPr>
          <w:p w14:paraId="0E6B927C" w14:textId="77777777" w:rsidR="00EE2EC0" w:rsidRPr="008A7CF2" w:rsidRDefault="00EE2EC0" w:rsidP="0077525F">
            <w:pPr>
              <w:rPr>
                <w:rFonts w:eastAsia="宋体"/>
                <w:sz w:val="20"/>
                <w:szCs w:val="20"/>
                <w:lang w:eastAsia="zh-CN"/>
              </w:rPr>
            </w:pPr>
            <w:r w:rsidRPr="008A7CF2">
              <w:rPr>
                <w:rFonts w:eastAsia="宋体"/>
                <w:sz w:val="20"/>
                <w:szCs w:val="20"/>
                <w:lang w:eastAsia="zh-CN"/>
              </w:rPr>
              <w:t>CSI format 2</w:t>
            </w:r>
          </w:p>
        </w:tc>
        <w:tc>
          <w:tcPr>
            <w:tcW w:w="1391" w:type="dxa"/>
            <w:shd w:val="clear" w:color="auto" w:fill="auto"/>
          </w:tcPr>
          <w:p w14:paraId="4FDF573E" w14:textId="77777777" w:rsidR="00EE2EC0" w:rsidRPr="008A7CF2" w:rsidRDefault="00EE2EC0" w:rsidP="0077525F">
            <w:pPr>
              <w:rPr>
                <w:sz w:val="20"/>
                <w:szCs w:val="20"/>
              </w:rPr>
            </w:pPr>
            <w:r w:rsidRPr="008A7CF2">
              <w:rPr>
                <w:rFonts w:eastAsia="宋体"/>
                <w:sz w:val="20"/>
                <w:szCs w:val="20"/>
                <w:lang w:eastAsia="zh-CN"/>
              </w:rPr>
              <w:t>--</w:t>
            </w:r>
          </w:p>
        </w:tc>
        <w:tc>
          <w:tcPr>
            <w:tcW w:w="1391" w:type="dxa"/>
            <w:shd w:val="clear" w:color="auto" w:fill="auto"/>
          </w:tcPr>
          <w:p w14:paraId="4622C834" w14:textId="77777777" w:rsidR="00EE2EC0" w:rsidRPr="008A7CF2" w:rsidRDefault="00EE2EC0" w:rsidP="0077525F">
            <w:pPr>
              <w:rPr>
                <w:sz w:val="20"/>
                <w:szCs w:val="20"/>
              </w:rPr>
            </w:pPr>
            <w:r w:rsidRPr="008A7CF2">
              <w:rPr>
                <w:rFonts w:eastAsia="宋体"/>
                <w:sz w:val="20"/>
                <w:szCs w:val="20"/>
                <w:lang w:eastAsia="zh-CN"/>
              </w:rPr>
              <w:t>--</w:t>
            </w:r>
          </w:p>
        </w:tc>
        <w:tc>
          <w:tcPr>
            <w:tcW w:w="1391" w:type="dxa"/>
            <w:shd w:val="clear" w:color="auto" w:fill="auto"/>
          </w:tcPr>
          <w:p w14:paraId="3F675532" w14:textId="77777777" w:rsidR="00EE2EC0" w:rsidRPr="008A7CF2" w:rsidRDefault="00EE2EC0" w:rsidP="0077525F">
            <w:pPr>
              <w:rPr>
                <w:sz w:val="20"/>
                <w:szCs w:val="20"/>
              </w:rPr>
            </w:pPr>
            <w:r w:rsidRPr="008A7CF2">
              <w:rPr>
                <w:sz w:val="20"/>
                <w:szCs w:val="20"/>
              </w:rPr>
              <w:t>Ok</w:t>
            </w:r>
          </w:p>
        </w:tc>
        <w:tc>
          <w:tcPr>
            <w:tcW w:w="1391" w:type="dxa"/>
            <w:shd w:val="clear" w:color="auto" w:fill="auto"/>
          </w:tcPr>
          <w:p w14:paraId="7A3C44FD" w14:textId="77777777" w:rsidR="00EE2EC0" w:rsidRPr="008A7CF2" w:rsidRDefault="00EE2EC0" w:rsidP="0077525F">
            <w:pPr>
              <w:rPr>
                <w:sz w:val="20"/>
                <w:szCs w:val="20"/>
              </w:rPr>
            </w:pPr>
            <w:r w:rsidRPr="008A7CF2">
              <w:rPr>
                <w:sz w:val="20"/>
                <w:szCs w:val="20"/>
              </w:rPr>
              <w:t>Ok</w:t>
            </w:r>
          </w:p>
        </w:tc>
        <w:tc>
          <w:tcPr>
            <w:tcW w:w="1391" w:type="dxa"/>
            <w:shd w:val="clear" w:color="auto" w:fill="auto"/>
          </w:tcPr>
          <w:p w14:paraId="752F9857" w14:textId="77777777" w:rsidR="00EE2EC0" w:rsidRPr="008A7CF2" w:rsidRDefault="00EE2EC0" w:rsidP="0077525F">
            <w:pPr>
              <w:rPr>
                <w:sz w:val="20"/>
                <w:szCs w:val="20"/>
              </w:rPr>
            </w:pPr>
            <w:r w:rsidRPr="008A7CF2">
              <w:rPr>
                <w:sz w:val="20"/>
                <w:szCs w:val="20"/>
              </w:rPr>
              <w:t>Ok</w:t>
            </w:r>
          </w:p>
        </w:tc>
      </w:tr>
      <w:tr w:rsidR="00EE2EC0" w:rsidRPr="008A7CF2" w14:paraId="06C0881B" w14:textId="77777777" w:rsidTr="0077525F">
        <w:tc>
          <w:tcPr>
            <w:tcW w:w="1785" w:type="dxa"/>
            <w:shd w:val="clear" w:color="auto" w:fill="auto"/>
          </w:tcPr>
          <w:p w14:paraId="5D6E00E1" w14:textId="77777777" w:rsidR="00EE2EC0" w:rsidRPr="008A7CF2" w:rsidRDefault="00EE2EC0" w:rsidP="0077525F">
            <w:pPr>
              <w:rPr>
                <w:sz w:val="20"/>
                <w:szCs w:val="20"/>
              </w:rPr>
            </w:pPr>
            <w:r w:rsidRPr="008A7CF2">
              <w:rPr>
                <w:rFonts w:eastAsia="宋体"/>
                <w:sz w:val="20"/>
                <w:szCs w:val="20"/>
                <w:lang w:eastAsia="zh-CN"/>
              </w:rPr>
              <w:t>CSI format 3</w:t>
            </w:r>
          </w:p>
        </w:tc>
        <w:tc>
          <w:tcPr>
            <w:tcW w:w="1391" w:type="dxa"/>
            <w:shd w:val="clear" w:color="auto" w:fill="auto"/>
          </w:tcPr>
          <w:p w14:paraId="60248E34" w14:textId="77777777" w:rsidR="00EE2EC0" w:rsidRPr="008A7CF2" w:rsidRDefault="00EE2EC0" w:rsidP="0077525F">
            <w:pPr>
              <w:rPr>
                <w:sz w:val="20"/>
                <w:szCs w:val="20"/>
              </w:rPr>
            </w:pPr>
            <w:r w:rsidRPr="008A7CF2">
              <w:rPr>
                <w:rFonts w:eastAsia="宋体"/>
                <w:sz w:val="20"/>
                <w:szCs w:val="20"/>
                <w:lang w:eastAsia="zh-CN"/>
              </w:rPr>
              <w:t>--</w:t>
            </w:r>
          </w:p>
        </w:tc>
        <w:tc>
          <w:tcPr>
            <w:tcW w:w="1391" w:type="dxa"/>
            <w:shd w:val="clear" w:color="auto" w:fill="auto"/>
          </w:tcPr>
          <w:p w14:paraId="75705241" w14:textId="77777777" w:rsidR="00EE2EC0" w:rsidRPr="008A7CF2" w:rsidRDefault="00EE2EC0" w:rsidP="0077525F">
            <w:pPr>
              <w:rPr>
                <w:sz w:val="20"/>
                <w:szCs w:val="20"/>
              </w:rPr>
            </w:pPr>
            <w:r w:rsidRPr="008A7CF2">
              <w:rPr>
                <w:rFonts w:eastAsia="宋体"/>
                <w:sz w:val="20"/>
                <w:szCs w:val="20"/>
                <w:lang w:eastAsia="zh-CN"/>
              </w:rPr>
              <w:t>--</w:t>
            </w:r>
          </w:p>
        </w:tc>
        <w:tc>
          <w:tcPr>
            <w:tcW w:w="1391" w:type="dxa"/>
            <w:shd w:val="clear" w:color="auto" w:fill="auto"/>
          </w:tcPr>
          <w:p w14:paraId="711080FF" w14:textId="77777777" w:rsidR="00EE2EC0" w:rsidRPr="008A7CF2" w:rsidRDefault="00EE2EC0" w:rsidP="0077525F">
            <w:pPr>
              <w:rPr>
                <w:sz w:val="20"/>
                <w:szCs w:val="20"/>
              </w:rPr>
            </w:pPr>
            <w:r w:rsidRPr="008A7CF2">
              <w:rPr>
                <w:sz w:val="20"/>
                <w:szCs w:val="20"/>
              </w:rPr>
              <w:t>FFS</w:t>
            </w:r>
          </w:p>
        </w:tc>
        <w:tc>
          <w:tcPr>
            <w:tcW w:w="1391" w:type="dxa"/>
            <w:shd w:val="clear" w:color="auto" w:fill="auto"/>
          </w:tcPr>
          <w:p w14:paraId="21319A5E" w14:textId="77777777" w:rsidR="00EE2EC0" w:rsidRPr="008A7CF2" w:rsidRDefault="00EE2EC0" w:rsidP="0077525F">
            <w:pPr>
              <w:rPr>
                <w:sz w:val="20"/>
                <w:szCs w:val="20"/>
              </w:rPr>
            </w:pPr>
            <w:r w:rsidRPr="008A7CF2">
              <w:rPr>
                <w:sz w:val="20"/>
                <w:szCs w:val="20"/>
              </w:rPr>
              <w:t>Ok</w:t>
            </w:r>
          </w:p>
        </w:tc>
        <w:tc>
          <w:tcPr>
            <w:tcW w:w="1391" w:type="dxa"/>
            <w:shd w:val="clear" w:color="auto" w:fill="auto"/>
          </w:tcPr>
          <w:p w14:paraId="06FBD900" w14:textId="77777777" w:rsidR="00EE2EC0" w:rsidRPr="008A7CF2" w:rsidRDefault="00EE2EC0" w:rsidP="0077525F">
            <w:pPr>
              <w:rPr>
                <w:sz w:val="20"/>
                <w:szCs w:val="20"/>
              </w:rPr>
            </w:pPr>
            <w:r w:rsidRPr="008A7CF2">
              <w:rPr>
                <w:sz w:val="20"/>
                <w:szCs w:val="20"/>
              </w:rPr>
              <w:t>Ok</w:t>
            </w:r>
          </w:p>
        </w:tc>
      </w:tr>
      <w:tr w:rsidR="00EE2EC0" w:rsidRPr="008A7CF2" w14:paraId="218AA4CD" w14:textId="77777777" w:rsidTr="0077525F">
        <w:tc>
          <w:tcPr>
            <w:tcW w:w="1785" w:type="dxa"/>
            <w:shd w:val="clear" w:color="auto" w:fill="auto"/>
          </w:tcPr>
          <w:p w14:paraId="233222A4" w14:textId="77777777" w:rsidR="00EE2EC0" w:rsidRPr="008A7CF2" w:rsidRDefault="00EE2EC0" w:rsidP="0077525F">
            <w:pPr>
              <w:rPr>
                <w:sz w:val="20"/>
                <w:szCs w:val="20"/>
              </w:rPr>
            </w:pPr>
            <w:r w:rsidRPr="008A7CF2">
              <w:rPr>
                <w:rFonts w:eastAsia="宋体"/>
                <w:sz w:val="20"/>
                <w:szCs w:val="20"/>
                <w:lang w:eastAsia="zh-CN"/>
              </w:rPr>
              <w:t>CSI format 4</w:t>
            </w:r>
          </w:p>
        </w:tc>
        <w:tc>
          <w:tcPr>
            <w:tcW w:w="1391" w:type="dxa"/>
            <w:shd w:val="clear" w:color="auto" w:fill="auto"/>
          </w:tcPr>
          <w:p w14:paraId="5567B535" w14:textId="77777777" w:rsidR="00EE2EC0" w:rsidRPr="008A7CF2" w:rsidRDefault="00EE2EC0" w:rsidP="0077525F">
            <w:pPr>
              <w:rPr>
                <w:sz w:val="20"/>
                <w:szCs w:val="20"/>
              </w:rPr>
            </w:pPr>
            <w:r w:rsidRPr="008A7CF2">
              <w:rPr>
                <w:rFonts w:eastAsia="宋体"/>
                <w:sz w:val="20"/>
                <w:szCs w:val="20"/>
                <w:lang w:eastAsia="zh-CN"/>
              </w:rPr>
              <w:t>--</w:t>
            </w:r>
          </w:p>
        </w:tc>
        <w:tc>
          <w:tcPr>
            <w:tcW w:w="1391" w:type="dxa"/>
            <w:shd w:val="clear" w:color="auto" w:fill="auto"/>
          </w:tcPr>
          <w:p w14:paraId="069FA4F9" w14:textId="77777777" w:rsidR="00EE2EC0" w:rsidRPr="008A7CF2" w:rsidRDefault="00EE2EC0" w:rsidP="0077525F">
            <w:pPr>
              <w:rPr>
                <w:sz w:val="20"/>
                <w:szCs w:val="20"/>
              </w:rPr>
            </w:pPr>
            <w:r w:rsidRPr="008A7CF2">
              <w:rPr>
                <w:rFonts w:eastAsia="宋体"/>
                <w:sz w:val="20"/>
                <w:szCs w:val="20"/>
                <w:lang w:eastAsia="zh-CN"/>
              </w:rPr>
              <w:t>--</w:t>
            </w:r>
          </w:p>
        </w:tc>
        <w:tc>
          <w:tcPr>
            <w:tcW w:w="1391" w:type="dxa"/>
            <w:shd w:val="clear" w:color="auto" w:fill="auto"/>
          </w:tcPr>
          <w:p w14:paraId="35889B75" w14:textId="77777777" w:rsidR="00EE2EC0" w:rsidRPr="008A7CF2" w:rsidRDefault="00EE2EC0" w:rsidP="0077525F">
            <w:pPr>
              <w:rPr>
                <w:sz w:val="20"/>
                <w:szCs w:val="20"/>
              </w:rPr>
            </w:pPr>
            <w:r w:rsidRPr="008A7CF2">
              <w:rPr>
                <w:sz w:val="20"/>
                <w:szCs w:val="20"/>
              </w:rPr>
              <w:t>FFS</w:t>
            </w:r>
          </w:p>
        </w:tc>
        <w:tc>
          <w:tcPr>
            <w:tcW w:w="1391" w:type="dxa"/>
            <w:shd w:val="clear" w:color="auto" w:fill="auto"/>
          </w:tcPr>
          <w:p w14:paraId="54C0976B" w14:textId="77777777" w:rsidR="00EE2EC0" w:rsidRPr="008A7CF2" w:rsidRDefault="00EE2EC0" w:rsidP="0077525F">
            <w:pPr>
              <w:rPr>
                <w:sz w:val="20"/>
                <w:szCs w:val="20"/>
              </w:rPr>
            </w:pPr>
            <w:r w:rsidRPr="008A7CF2">
              <w:rPr>
                <w:sz w:val="20"/>
                <w:szCs w:val="20"/>
              </w:rPr>
              <w:t>Ok</w:t>
            </w:r>
          </w:p>
        </w:tc>
        <w:tc>
          <w:tcPr>
            <w:tcW w:w="1391" w:type="dxa"/>
            <w:shd w:val="clear" w:color="auto" w:fill="auto"/>
          </w:tcPr>
          <w:p w14:paraId="7B7DBB62" w14:textId="77777777" w:rsidR="00EE2EC0" w:rsidRPr="008A7CF2" w:rsidRDefault="00EE2EC0" w:rsidP="0077525F">
            <w:pPr>
              <w:rPr>
                <w:sz w:val="20"/>
                <w:szCs w:val="20"/>
              </w:rPr>
            </w:pPr>
            <w:r w:rsidRPr="008A7CF2">
              <w:rPr>
                <w:sz w:val="20"/>
                <w:szCs w:val="20"/>
              </w:rPr>
              <w:t>Ok</w:t>
            </w:r>
          </w:p>
        </w:tc>
      </w:tr>
    </w:tbl>
    <w:p w14:paraId="316BE0AC" w14:textId="7FDFA0AE" w:rsidR="0077525F" w:rsidRDefault="0077525F" w:rsidP="00234D4C">
      <w:pPr>
        <w:spacing w:after="120"/>
        <w:jc w:val="both"/>
        <w:rPr>
          <w:rFonts w:ascii="Times" w:hAnsi="Times"/>
          <w:sz w:val="20"/>
          <w:lang w:val="fr-FR"/>
        </w:rPr>
      </w:pPr>
    </w:p>
    <w:p w14:paraId="2DF994E1" w14:textId="0B94AE8C" w:rsidR="00957829" w:rsidRPr="00234D4C" w:rsidRDefault="00957829" w:rsidP="00957829">
      <w:pPr>
        <w:jc w:val="both"/>
        <w:rPr>
          <w:b/>
          <w:sz w:val="20"/>
          <w:szCs w:val="20"/>
          <w:lang w:eastAsia="zh-CN"/>
        </w:rPr>
      </w:pPr>
      <w:r w:rsidRPr="00234D4C">
        <w:rPr>
          <w:b/>
          <w:sz w:val="20"/>
          <w:szCs w:val="20"/>
          <w:lang w:eastAsia="zh-CN"/>
        </w:rPr>
        <w:t xml:space="preserve">Proposal </w:t>
      </w:r>
      <w:r>
        <w:rPr>
          <w:b/>
          <w:sz w:val="20"/>
          <w:szCs w:val="20"/>
          <w:lang w:eastAsia="zh-CN"/>
        </w:rPr>
        <w:t>3</w:t>
      </w:r>
      <w:r w:rsidRPr="00234D4C">
        <w:rPr>
          <w:b/>
          <w:sz w:val="20"/>
          <w:szCs w:val="20"/>
          <w:lang w:eastAsia="zh-CN"/>
        </w:rPr>
        <w:t xml:space="preserve">: For UL transmission with different start symbols, some examples for UE determines the transmission priority are as follows, </w:t>
      </w:r>
    </w:p>
    <w:p w14:paraId="5AD145EA" w14:textId="77777777" w:rsidR="00957829" w:rsidRPr="00234D4C" w:rsidRDefault="00957829" w:rsidP="00234D4C">
      <w:pPr>
        <w:ind w:leftChars="150" w:left="360"/>
        <w:jc w:val="both"/>
        <w:rPr>
          <w:b/>
          <w:sz w:val="20"/>
          <w:szCs w:val="20"/>
          <w:lang w:eastAsia="zh-CN"/>
        </w:rPr>
      </w:pPr>
      <w:r w:rsidRPr="00234D4C">
        <w:rPr>
          <w:b/>
          <w:sz w:val="20"/>
          <w:szCs w:val="20"/>
          <w:lang w:eastAsia="zh-CN"/>
        </w:rPr>
        <w:t xml:space="preserve">(1) Check whether low latency service is satisfied: short transmission &gt; long transmission, short duration means </w:t>
      </w:r>
    </w:p>
    <w:p w14:paraId="29741B78" w14:textId="6E7A51B0" w:rsidR="00957829" w:rsidRPr="00234D4C" w:rsidRDefault="00957829" w:rsidP="00957829">
      <w:pPr>
        <w:numPr>
          <w:ilvl w:val="2"/>
          <w:numId w:val="29"/>
        </w:numPr>
        <w:overflowPunct w:val="0"/>
        <w:autoSpaceDE w:val="0"/>
        <w:autoSpaceDN w:val="0"/>
        <w:adjustRightInd w:val="0"/>
        <w:spacing w:after="180"/>
        <w:jc w:val="both"/>
        <w:textAlignment w:val="baseline"/>
        <w:rPr>
          <w:b/>
          <w:sz w:val="20"/>
          <w:szCs w:val="20"/>
          <w:lang w:eastAsia="zh-CN"/>
        </w:rPr>
      </w:pPr>
      <w:r w:rsidRPr="00234D4C">
        <w:rPr>
          <w:b/>
          <w:sz w:val="20"/>
          <w:szCs w:val="20"/>
          <w:lang w:eastAsia="zh-CN"/>
        </w:rPr>
        <w:t xml:space="preserve">The periodicity of SR transmission /grant-free </w:t>
      </w:r>
      <w:r w:rsidR="006B236F" w:rsidRPr="00234D4C">
        <w:rPr>
          <w:b/>
          <w:sz w:val="20"/>
          <w:szCs w:val="20"/>
          <w:lang w:eastAsia="zh-CN"/>
        </w:rPr>
        <w:t>transmission</w:t>
      </w:r>
      <w:r w:rsidRPr="00234D4C">
        <w:rPr>
          <w:b/>
          <w:sz w:val="20"/>
          <w:szCs w:val="20"/>
          <w:lang w:eastAsia="zh-CN"/>
        </w:rPr>
        <w:t xml:space="preserve"> &lt; Y symbols</w:t>
      </w:r>
    </w:p>
    <w:p w14:paraId="6ECE0D1C" w14:textId="64FC0787" w:rsidR="00957829" w:rsidRPr="00234D4C" w:rsidRDefault="00957829" w:rsidP="00234D4C">
      <w:pPr>
        <w:ind w:leftChars="150" w:left="360"/>
        <w:jc w:val="both"/>
        <w:rPr>
          <w:b/>
          <w:sz w:val="20"/>
          <w:szCs w:val="20"/>
          <w:lang w:eastAsia="zh-CN"/>
        </w:rPr>
      </w:pPr>
      <w:r w:rsidRPr="00234D4C">
        <w:rPr>
          <w:b/>
          <w:sz w:val="20"/>
          <w:szCs w:val="20"/>
          <w:lang w:eastAsia="zh-CN"/>
        </w:rPr>
        <w:t>(2) Check the transmission starting time: earlier transmission &gt; later transmission</w:t>
      </w:r>
    </w:p>
    <w:p w14:paraId="71D9E467" w14:textId="77777777" w:rsidR="00957829" w:rsidRPr="00234D4C" w:rsidRDefault="00957829" w:rsidP="00957829">
      <w:pPr>
        <w:numPr>
          <w:ilvl w:val="2"/>
          <w:numId w:val="29"/>
        </w:numPr>
        <w:overflowPunct w:val="0"/>
        <w:autoSpaceDE w:val="0"/>
        <w:autoSpaceDN w:val="0"/>
        <w:adjustRightInd w:val="0"/>
        <w:spacing w:after="180"/>
        <w:jc w:val="both"/>
        <w:textAlignment w:val="baseline"/>
        <w:rPr>
          <w:b/>
          <w:sz w:val="20"/>
          <w:szCs w:val="20"/>
          <w:lang w:eastAsia="zh-CN"/>
        </w:rPr>
      </w:pPr>
      <w:r w:rsidRPr="00234D4C">
        <w:rPr>
          <w:b/>
          <w:sz w:val="20"/>
          <w:szCs w:val="20"/>
          <w:lang w:eastAsia="zh-CN"/>
        </w:rPr>
        <w:tab/>
        <w:t>first come first served principle, that is earlier transmission has higher priority than late transmission</w:t>
      </w:r>
    </w:p>
    <w:p w14:paraId="71DF073B" w14:textId="1979E8F2" w:rsidR="00015C97" w:rsidRPr="00234D4C" w:rsidRDefault="00015C97" w:rsidP="00234D4C">
      <w:pPr>
        <w:pStyle w:val="af3"/>
        <w:numPr>
          <w:ilvl w:val="0"/>
          <w:numId w:val="29"/>
        </w:numPr>
        <w:spacing w:after="120"/>
        <w:ind w:firstLineChars="0"/>
        <w:jc w:val="both"/>
        <w:rPr>
          <w:rFonts w:ascii="Times New Roman" w:hAnsi="Times New Roman" w:cs="Times New Roman"/>
          <w:b/>
          <w:sz w:val="20"/>
          <w:szCs w:val="20"/>
          <w:lang w:val="fr-FR"/>
        </w:rPr>
      </w:pPr>
      <w:r w:rsidRPr="00234D4C">
        <w:rPr>
          <w:rFonts w:ascii="Times New Roman" w:hAnsi="Times New Roman" w:cs="Times New Roman"/>
          <w:b/>
          <w:sz w:val="20"/>
          <w:szCs w:val="20"/>
          <w:lang w:val="fr-FR"/>
        </w:rPr>
        <w:t>If HARQ-ACK/SR and CSI are transmitted from same starting symbol</w:t>
      </w:r>
    </w:p>
    <w:p w14:paraId="1394EA42" w14:textId="1CE68880" w:rsidR="00675E69" w:rsidRPr="00234D4C" w:rsidRDefault="00087308" w:rsidP="00234D4C">
      <w:pPr>
        <w:pStyle w:val="af3"/>
        <w:numPr>
          <w:ilvl w:val="1"/>
          <w:numId w:val="29"/>
        </w:numPr>
        <w:spacing w:after="120"/>
        <w:ind w:firstLineChars="0"/>
        <w:jc w:val="both"/>
        <w:rPr>
          <w:rFonts w:ascii="Times New Roman" w:hAnsi="Times New Roman" w:cs="Times New Roman"/>
          <w:b/>
          <w:sz w:val="20"/>
          <w:szCs w:val="20"/>
          <w:lang w:val="fr-FR"/>
        </w:rPr>
      </w:pPr>
      <w:r w:rsidRPr="00234D4C">
        <w:rPr>
          <w:rFonts w:ascii="Times New Roman" w:hAnsi="Times New Roman" w:cs="Times New Roman"/>
          <w:b/>
          <w:sz w:val="20"/>
          <w:szCs w:val="20"/>
          <w:lang w:val="fr-FR"/>
        </w:rPr>
        <w:t xml:space="preserve">Multiplexing </w:t>
      </w:r>
      <w:r w:rsidR="00957829" w:rsidRPr="00234D4C">
        <w:rPr>
          <w:b/>
          <w:sz w:val="20"/>
          <w:szCs w:val="20"/>
          <w:lang w:val="fr-FR"/>
        </w:rPr>
        <w:t>HARQ-</w:t>
      </w:r>
      <w:r w:rsidRPr="00234D4C">
        <w:rPr>
          <w:rFonts w:ascii="Times New Roman" w:hAnsi="Times New Roman" w:cs="Times New Roman"/>
          <w:b/>
          <w:sz w:val="20"/>
          <w:szCs w:val="20"/>
          <w:lang w:val="fr-FR"/>
        </w:rPr>
        <w:t>ACK/SR and CSI on one PUCCH resource as agreed</w:t>
      </w:r>
    </w:p>
    <w:p w14:paraId="11C9EC66" w14:textId="0D8A2281" w:rsidR="00015C97" w:rsidRPr="00234D4C" w:rsidRDefault="00957829" w:rsidP="00234D4C">
      <w:pPr>
        <w:pStyle w:val="af3"/>
        <w:numPr>
          <w:ilvl w:val="2"/>
          <w:numId w:val="29"/>
        </w:numPr>
        <w:spacing w:after="120"/>
        <w:ind w:firstLineChars="0"/>
        <w:jc w:val="both"/>
        <w:rPr>
          <w:rFonts w:ascii="Times New Roman" w:hAnsi="Times New Roman" w:cs="Times New Roman"/>
          <w:b/>
          <w:sz w:val="20"/>
          <w:szCs w:val="20"/>
          <w:lang w:val="fr-FR"/>
        </w:rPr>
      </w:pPr>
      <w:r w:rsidRPr="00234D4C">
        <w:rPr>
          <w:rFonts w:ascii="Times New Roman" w:hAnsi="Times New Roman" w:cs="Times New Roman"/>
          <w:b/>
          <w:sz w:val="20"/>
          <w:szCs w:val="20"/>
          <w:lang w:val="fr-FR"/>
        </w:rPr>
        <w:t>when</w:t>
      </w:r>
      <w:r w:rsidR="00675E69" w:rsidRPr="00234D4C">
        <w:rPr>
          <w:rFonts w:ascii="Times New Roman" w:hAnsi="Times New Roman" w:cs="Times New Roman"/>
          <w:b/>
          <w:sz w:val="20"/>
          <w:szCs w:val="20"/>
          <w:lang w:val="fr-FR"/>
        </w:rPr>
        <w:t xml:space="preserve"> the CSI part 2 is present, </w:t>
      </w:r>
      <w:r w:rsidRPr="00234D4C">
        <w:rPr>
          <w:rFonts w:ascii="Times New Roman" w:hAnsi="Times New Roman" w:cs="Times New Roman"/>
          <w:b/>
          <w:sz w:val="20"/>
          <w:szCs w:val="20"/>
          <w:lang w:val="fr-FR"/>
        </w:rPr>
        <w:t>Reference number of CSI bits is used to determine PUCCH resource set, and the reference number of CSI bits is based on the last UE reported rank.</w:t>
      </w:r>
    </w:p>
    <w:p w14:paraId="10A44FF1" w14:textId="48B7407F" w:rsidR="00E40929" w:rsidRPr="00234D4C" w:rsidRDefault="00015C97" w:rsidP="00234D4C">
      <w:pPr>
        <w:pStyle w:val="af3"/>
        <w:numPr>
          <w:ilvl w:val="2"/>
          <w:numId w:val="29"/>
        </w:numPr>
        <w:spacing w:after="120"/>
        <w:ind w:firstLineChars="0"/>
        <w:jc w:val="both"/>
        <w:rPr>
          <w:rFonts w:ascii="Times New Roman" w:hAnsi="Times New Roman" w:cs="Times New Roman"/>
          <w:b/>
          <w:sz w:val="20"/>
          <w:szCs w:val="20"/>
          <w:lang w:val="fr-FR"/>
        </w:rPr>
      </w:pPr>
      <w:r w:rsidRPr="00234D4C">
        <w:rPr>
          <w:rFonts w:ascii="Times New Roman" w:hAnsi="Times New Roman" w:cs="Times New Roman"/>
          <w:b/>
          <w:sz w:val="20"/>
          <w:szCs w:val="20"/>
          <w:lang w:val="fr-FR"/>
        </w:rPr>
        <w:t xml:space="preserve">In case PUCCH format indicated by ARI for </w:t>
      </w:r>
      <w:r w:rsidR="00957829" w:rsidRPr="00234D4C">
        <w:rPr>
          <w:rFonts w:ascii="Times New Roman" w:hAnsi="Times New Roman" w:cs="Times New Roman"/>
          <w:b/>
          <w:sz w:val="20"/>
          <w:szCs w:val="20"/>
          <w:lang w:val="fr-FR"/>
        </w:rPr>
        <w:t>HARQ-ACK</w:t>
      </w:r>
      <w:r w:rsidRPr="00234D4C">
        <w:rPr>
          <w:rFonts w:ascii="Times New Roman" w:hAnsi="Times New Roman" w:cs="Times New Roman"/>
          <w:b/>
          <w:sz w:val="20"/>
          <w:szCs w:val="20"/>
          <w:lang w:val="fr-FR"/>
        </w:rPr>
        <w:t xml:space="preserve">/SR and CSI is different from the configured PUCCH format for CSI, UE only transmitted </w:t>
      </w:r>
      <w:r w:rsidR="00957829" w:rsidRPr="00234D4C">
        <w:rPr>
          <w:rFonts w:ascii="Times New Roman" w:hAnsi="Times New Roman" w:cs="Times New Roman"/>
          <w:b/>
          <w:sz w:val="20"/>
          <w:szCs w:val="20"/>
          <w:lang w:val="fr-FR"/>
        </w:rPr>
        <w:t>HARQ-ACK</w:t>
      </w:r>
      <w:r w:rsidRPr="00234D4C">
        <w:rPr>
          <w:rFonts w:ascii="Times New Roman" w:hAnsi="Times New Roman" w:cs="Times New Roman"/>
          <w:b/>
          <w:sz w:val="20"/>
          <w:szCs w:val="20"/>
          <w:lang w:val="fr-FR"/>
        </w:rPr>
        <w:t xml:space="preserve">/SR on PUCCH resource indicated by ARI for </w:t>
      </w:r>
      <w:r w:rsidR="00957829" w:rsidRPr="00234D4C">
        <w:rPr>
          <w:rFonts w:ascii="Times New Roman" w:hAnsi="Times New Roman" w:cs="Times New Roman"/>
          <w:b/>
          <w:sz w:val="20"/>
          <w:szCs w:val="20"/>
          <w:lang w:val="fr-FR"/>
        </w:rPr>
        <w:t>HARQ-ACK</w:t>
      </w:r>
      <w:r w:rsidRPr="00234D4C">
        <w:rPr>
          <w:rFonts w:ascii="Times New Roman" w:hAnsi="Times New Roman" w:cs="Times New Roman"/>
          <w:b/>
          <w:sz w:val="20"/>
          <w:szCs w:val="20"/>
          <w:lang w:val="fr-FR"/>
        </w:rPr>
        <w:t xml:space="preserve">/SR only and drop CSI if the PUCCH resource indicated by ARI for </w:t>
      </w:r>
      <w:r w:rsidR="00957829" w:rsidRPr="00234D4C">
        <w:rPr>
          <w:rFonts w:ascii="Times New Roman" w:hAnsi="Times New Roman" w:cs="Times New Roman"/>
          <w:b/>
          <w:sz w:val="20"/>
          <w:szCs w:val="20"/>
          <w:lang w:val="fr-FR"/>
        </w:rPr>
        <w:t>HARQ-ACK</w:t>
      </w:r>
      <w:r w:rsidRPr="00234D4C">
        <w:rPr>
          <w:rFonts w:ascii="Times New Roman" w:hAnsi="Times New Roman" w:cs="Times New Roman"/>
          <w:b/>
          <w:sz w:val="20"/>
          <w:szCs w:val="20"/>
          <w:lang w:val="fr-FR"/>
        </w:rPr>
        <w:t>/SR only is PUCCH  format 0/2</w:t>
      </w:r>
      <w:r w:rsidR="00675E69" w:rsidRPr="00234D4C">
        <w:rPr>
          <w:rFonts w:ascii="Times New Roman" w:hAnsi="Times New Roman" w:cs="Times New Roman"/>
          <w:b/>
          <w:sz w:val="20"/>
          <w:szCs w:val="20"/>
          <w:lang w:val="fr-FR"/>
        </w:rPr>
        <w:t>.</w:t>
      </w:r>
    </w:p>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185F0E29" w:rsidR="00106332" w:rsidRDefault="00106332" w:rsidP="00106332">
      <w:pPr>
        <w:pStyle w:val="a0"/>
        <w:spacing w:before="120"/>
        <w:rPr>
          <w:rFonts w:eastAsia="宋体"/>
          <w:lang w:val="en-GB" w:eastAsia="zh-CN"/>
        </w:rPr>
      </w:pPr>
      <w:r>
        <w:rPr>
          <w:rFonts w:eastAsia="宋体"/>
          <w:lang w:val="en-GB" w:eastAsia="zh-CN"/>
        </w:rPr>
        <w:t>In this contribution, some remainin</w:t>
      </w:r>
      <w:r w:rsidR="00705796">
        <w:rPr>
          <w:rFonts w:eastAsia="宋体"/>
          <w:lang w:val="en-GB" w:eastAsia="zh-CN"/>
        </w:rPr>
        <w:t>g issues are discussed including</w:t>
      </w:r>
    </w:p>
    <w:p w14:paraId="4D032459" w14:textId="77777777" w:rsidR="00106332" w:rsidRDefault="00106332" w:rsidP="00106332">
      <w:pPr>
        <w:pStyle w:val="a0"/>
        <w:numPr>
          <w:ilvl w:val="0"/>
          <w:numId w:val="22"/>
        </w:numPr>
        <w:spacing w:before="120"/>
        <w:rPr>
          <w:rFonts w:eastAsia="宋体"/>
          <w:lang w:val="en-GB" w:eastAsia="zh-CN"/>
        </w:rPr>
      </w:pPr>
      <w:r>
        <w:rPr>
          <w:rFonts w:eastAsia="宋体"/>
          <w:lang w:val="en-GB" w:eastAsia="zh-CN"/>
        </w:rPr>
        <w:lastRenderedPageBreak/>
        <w:t>CSI and HARQ-ACK multiplexing scheme</w:t>
      </w:r>
    </w:p>
    <w:p w14:paraId="0C965243" w14:textId="77777777" w:rsidR="00106332" w:rsidRDefault="00106332" w:rsidP="00106332">
      <w:pPr>
        <w:pStyle w:val="a0"/>
        <w:numPr>
          <w:ilvl w:val="0"/>
          <w:numId w:val="22"/>
        </w:numPr>
        <w:spacing w:before="120"/>
        <w:rPr>
          <w:rFonts w:eastAsia="宋体"/>
          <w:lang w:val="en-GB" w:eastAsia="zh-CN"/>
        </w:rPr>
      </w:pPr>
      <w:r>
        <w:rPr>
          <w:rFonts w:eastAsia="宋体"/>
          <w:lang w:val="en-GB" w:eastAsia="zh-CN"/>
        </w:rPr>
        <w:t>Cyclic shift mapping</w:t>
      </w:r>
      <w:r w:rsidRPr="00AD536E">
        <w:t xml:space="preserve"> </w:t>
      </w:r>
      <w:r w:rsidRPr="00AD536E">
        <w:rPr>
          <w:rFonts w:eastAsia="宋体"/>
          <w:lang w:val="en-GB" w:eastAsia="zh-CN"/>
        </w:rPr>
        <w:t xml:space="preserve">of ACK and NACK </w:t>
      </w:r>
      <w:r>
        <w:rPr>
          <w:rFonts w:eastAsia="宋体"/>
          <w:lang w:val="en-GB" w:eastAsia="zh-CN"/>
        </w:rPr>
        <w:t>with/without SR for NR PUCCH format 0</w:t>
      </w:r>
    </w:p>
    <w:p w14:paraId="7DDE8557" w14:textId="77777777" w:rsidR="00106332" w:rsidRDefault="00106332" w:rsidP="00106332">
      <w:pPr>
        <w:pStyle w:val="a0"/>
        <w:numPr>
          <w:ilvl w:val="0"/>
          <w:numId w:val="22"/>
        </w:numPr>
        <w:spacing w:before="120"/>
        <w:rPr>
          <w:rFonts w:eastAsia="宋体"/>
          <w:lang w:val="fr-FR" w:eastAsia="zh-CN"/>
        </w:rPr>
      </w:pPr>
      <w:r>
        <w:rPr>
          <w:rFonts w:eastAsia="宋体"/>
          <w:lang w:val="en-GB" w:eastAsia="zh-CN"/>
        </w:rPr>
        <w:t>SR configuration in TDD/unpaired system</w:t>
      </w:r>
    </w:p>
    <w:p w14:paraId="440E4C69" w14:textId="77777777" w:rsidR="00705796" w:rsidRDefault="00705796" w:rsidP="00106332">
      <w:pPr>
        <w:spacing w:after="120"/>
        <w:jc w:val="both"/>
        <w:rPr>
          <w:rFonts w:ascii="Times" w:eastAsia="宋体" w:hAnsi="Times"/>
          <w:sz w:val="20"/>
          <w:lang w:val="fr-FR" w:eastAsia="zh-CN"/>
        </w:rPr>
      </w:pPr>
      <w:r>
        <w:rPr>
          <w:rFonts w:ascii="Times" w:eastAsia="宋体" w:hAnsi="Times"/>
          <w:sz w:val="20"/>
          <w:lang w:val="fr-FR" w:eastAsia="zh-CN"/>
        </w:rPr>
        <w:t>And it is proposed that</w:t>
      </w:r>
    </w:p>
    <w:p w14:paraId="5D0E8AC5" w14:textId="39322EDD" w:rsidR="00106332" w:rsidRDefault="00106332" w:rsidP="00106332">
      <w:pPr>
        <w:spacing w:after="120"/>
        <w:jc w:val="both"/>
        <w:rPr>
          <w:rFonts w:ascii="Times" w:eastAsia="宋体" w:hAnsi="Times"/>
          <w:sz w:val="20"/>
          <w:lang w:val="fr-FR" w:eastAsia="zh-CN"/>
        </w:rPr>
      </w:pPr>
      <w:r w:rsidRPr="0002270C">
        <w:rPr>
          <w:rFonts w:ascii="Times" w:eastAsia="宋体" w:hAnsi="Times"/>
          <w:b/>
          <w:sz w:val="20"/>
          <w:lang w:val="fr-FR" w:eastAsia="zh-CN"/>
        </w:rPr>
        <w:t>Proposal 1 :</w:t>
      </w:r>
      <w:r>
        <w:rPr>
          <w:rFonts w:ascii="Times" w:eastAsia="宋体" w:hAnsi="Times"/>
          <w:sz w:val="20"/>
          <w:lang w:val="fr-FR" w:eastAsia="zh-CN"/>
        </w:rPr>
        <w:t xml:space="preserve"> In order to solve the overlapped states for PUCCH format 0, option </w:t>
      </w:r>
      <w:r w:rsidR="008E0D1E">
        <w:rPr>
          <w:rFonts w:ascii="Times" w:eastAsia="宋体" w:hAnsi="Times"/>
          <w:sz w:val="20"/>
          <w:lang w:val="fr-FR" w:eastAsia="zh-CN"/>
        </w:rPr>
        <w:t>1</w:t>
      </w:r>
      <w:r>
        <w:rPr>
          <w:rFonts w:ascii="Times" w:eastAsia="宋体" w:hAnsi="Times"/>
          <w:sz w:val="20"/>
          <w:lang w:val="fr-FR" w:eastAsia="zh-CN"/>
        </w:rPr>
        <w:t xml:space="preserve"> can be considered. The cyclic shift mapping for ACK and NACK is as following (the change is marked red)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637"/>
        <w:gridCol w:w="637"/>
        <w:gridCol w:w="637"/>
        <w:gridCol w:w="638"/>
        <w:gridCol w:w="579"/>
        <w:gridCol w:w="580"/>
        <w:gridCol w:w="580"/>
        <w:gridCol w:w="580"/>
        <w:gridCol w:w="580"/>
        <w:gridCol w:w="580"/>
        <w:gridCol w:w="580"/>
        <w:gridCol w:w="575"/>
        <w:gridCol w:w="10"/>
      </w:tblGrid>
      <w:tr w:rsidR="008E0D1E" w:rsidRPr="00435265" w14:paraId="1DA343FB" w14:textId="77777777" w:rsidTr="00E40929">
        <w:trPr>
          <w:gridAfter w:val="1"/>
          <w:wAfter w:w="10" w:type="dxa"/>
          <w:trHeight w:val="236"/>
          <w:jc w:val="center"/>
        </w:trPr>
        <w:tc>
          <w:tcPr>
            <w:tcW w:w="1836" w:type="dxa"/>
            <w:vMerge w:val="restart"/>
            <w:shd w:val="clear" w:color="auto" w:fill="auto"/>
            <w:vAlign w:val="center"/>
          </w:tcPr>
          <w:p w14:paraId="4382F2FF" w14:textId="77777777" w:rsidR="008E0D1E" w:rsidRPr="0070189C" w:rsidRDefault="008E0D1E" w:rsidP="00E40929">
            <w:pPr>
              <w:pStyle w:val="Comments"/>
              <w:jc w:val="center"/>
              <w:rPr>
                <w:rFonts w:ascii="Times New Roman" w:eastAsia="宋体" w:hAnsi="Times New Roman"/>
                <w:sz w:val="20"/>
                <w:lang w:eastAsia="zh-CN"/>
              </w:rPr>
            </w:pPr>
            <w:r w:rsidRPr="0070189C">
              <w:rPr>
                <w:rFonts w:ascii="Times New Roman" w:eastAsia="宋体" w:hAnsi="Times New Roman"/>
                <w:sz w:val="20"/>
                <w:lang w:eastAsia="zh-CN"/>
              </w:rPr>
              <w:t>x</w:t>
            </w:r>
          </w:p>
        </w:tc>
        <w:tc>
          <w:tcPr>
            <w:tcW w:w="2549" w:type="dxa"/>
            <w:gridSpan w:val="4"/>
            <w:shd w:val="clear" w:color="auto" w:fill="auto"/>
            <w:vAlign w:val="center"/>
          </w:tcPr>
          <w:p w14:paraId="11B1032C"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1-bit</w:t>
            </w:r>
            <w:r>
              <w:rPr>
                <w:rFonts w:ascii="Times New Roman" w:eastAsiaTheme="minorEastAsia" w:hAnsi="Times New Roman"/>
                <w:i w:val="0"/>
                <w:sz w:val="20"/>
                <w:szCs w:val="20"/>
                <w:lang w:eastAsia="zh-CN"/>
              </w:rPr>
              <w:t xml:space="preserve"> HARQ-ACK</w:t>
            </w:r>
          </w:p>
        </w:tc>
        <w:tc>
          <w:tcPr>
            <w:tcW w:w="4634" w:type="dxa"/>
            <w:gridSpan w:val="8"/>
          </w:tcPr>
          <w:p w14:paraId="4ED35CFD"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2-bit HARQ-ACK</w:t>
            </w:r>
          </w:p>
        </w:tc>
      </w:tr>
      <w:tr w:rsidR="008E0D1E" w:rsidRPr="00435265" w14:paraId="46315BB3" w14:textId="77777777" w:rsidTr="00E40929">
        <w:trPr>
          <w:gridAfter w:val="1"/>
          <w:wAfter w:w="10" w:type="dxa"/>
          <w:trHeight w:val="236"/>
          <w:jc w:val="center"/>
        </w:trPr>
        <w:tc>
          <w:tcPr>
            <w:tcW w:w="1836" w:type="dxa"/>
            <w:vMerge/>
            <w:shd w:val="clear" w:color="auto" w:fill="auto"/>
            <w:vAlign w:val="center"/>
          </w:tcPr>
          <w:p w14:paraId="1B73C782" w14:textId="77777777" w:rsidR="008E0D1E" w:rsidRPr="00435265" w:rsidRDefault="008E0D1E" w:rsidP="00E40929">
            <w:pPr>
              <w:pStyle w:val="Comments"/>
              <w:rPr>
                <w:rFonts w:ascii="Times New Roman" w:eastAsia="宋体" w:hAnsi="Times New Roman"/>
                <w:i w:val="0"/>
                <w:sz w:val="20"/>
                <w:lang w:eastAsia="zh-CN"/>
              </w:rPr>
            </w:pPr>
          </w:p>
        </w:tc>
        <w:tc>
          <w:tcPr>
            <w:tcW w:w="1274" w:type="dxa"/>
            <w:gridSpan w:val="2"/>
            <w:shd w:val="clear" w:color="auto" w:fill="auto"/>
            <w:vAlign w:val="center"/>
          </w:tcPr>
          <w:p w14:paraId="43B9791A"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1275" w:type="dxa"/>
            <w:gridSpan w:val="2"/>
          </w:tcPr>
          <w:p w14:paraId="3D67C119"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c>
          <w:tcPr>
            <w:tcW w:w="2319" w:type="dxa"/>
            <w:gridSpan w:val="4"/>
          </w:tcPr>
          <w:p w14:paraId="5067B013" w14:textId="77777777" w:rsidR="008E0D1E" w:rsidRPr="00435265" w:rsidRDefault="008E0D1E" w:rsidP="00E40929">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2315" w:type="dxa"/>
            <w:gridSpan w:val="4"/>
          </w:tcPr>
          <w:p w14:paraId="34DABA7F" w14:textId="77777777" w:rsidR="008E0D1E" w:rsidRPr="00435265" w:rsidRDefault="008E0D1E" w:rsidP="00E40929">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r>
      <w:tr w:rsidR="008E0D1E" w:rsidRPr="00435265" w14:paraId="3607675F" w14:textId="77777777" w:rsidTr="00E40929">
        <w:trPr>
          <w:trHeight w:val="236"/>
          <w:jc w:val="center"/>
        </w:trPr>
        <w:tc>
          <w:tcPr>
            <w:tcW w:w="1836" w:type="dxa"/>
            <w:vMerge/>
            <w:shd w:val="clear" w:color="auto" w:fill="auto"/>
            <w:vAlign w:val="center"/>
          </w:tcPr>
          <w:p w14:paraId="6E97B964" w14:textId="77777777" w:rsidR="008E0D1E" w:rsidRPr="00435265" w:rsidRDefault="008E0D1E" w:rsidP="00E40929">
            <w:pPr>
              <w:pStyle w:val="Comments"/>
              <w:rPr>
                <w:rFonts w:ascii="Times New Roman" w:eastAsia="宋体" w:hAnsi="Times New Roman"/>
                <w:i w:val="0"/>
                <w:sz w:val="20"/>
                <w:lang w:eastAsia="zh-CN"/>
              </w:rPr>
            </w:pPr>
          </w:p>
        </w:tc>
        <w:tc>
          <w:tcPr>
            <w:tcW w:w="637" w:type="dxa"/>
            <w:shd w:val="clear" w:color="auto" w:fill="auto"/>
            <w:vAlign w:val="center"/>
          </w:tcPr>
          <w:p w14:paraId="4DB02996" w14:textId="77777777" w:rsidR="008E0D1E" w:rsidRPr="00435265" w:rsidRDefault="008E0D1E" w:rsidP="00E40929">
            <w:pPr>
              <w:pStyle w:val="Comments"/>
              <w:jc w:val="center"/>
              <w:rPr>
                <w:rFonts w:ascii="Times New Roman" w:hAnsi="Times New Roman"/>
                <w:i w:val="0"/>
                <w:sz w:val="20"/>
                <w:szCs w:val="20"/>
              </w:rPr>
            </w:pPr>
            <w:r>
              <w:rPr>
                <w:rFonts w:ascii="Times New Roman" w:hAnsi="Times New Roman"/>
                <w:i w:val="0"/>
                <w:sz w:val="20"/>
                <w:szCs w:val="20"/>
              </w:rPr>
              <w:t>N</w:t>
            </w:r>
          </w:p>
        </w:tc>
        <w:tc>
          <w:tcPr>
            <w:tcW w:w="637" w:type="dxa"/>
            <w:shd w:val="clear" w:color="auto" w:fill="auto"/>
            <w:vAlign w:val="center"/>
          </w:tcPr>
          <w:p w14:paraId="7A384DDC" w14:textId="77777777" w:rsidR="008E0D1E" w:rsidRPr="00435265" w:rsidRDefault="008E0D1E" w:rsidP="00E40929">
            <w:pPr>
              <w:pStyle w:val="Comments"/>
              <w:jc w:val="center"/>
              <w:rPr>
                <w:rFonts w:ascii="Times New Roman" w:hAnsi="Times New Roman"/>
                <w:i w:val="0"/>
                <w:sz w:val="20"/>
                <w:szCs w:val="20"/>
              </w:rPr>
            </w:pPr>
            <w:r>
              <w:rPr>
                <w:rFonts w:ascii="Times New Roman" w:hAnsi="Times New Roman"/>
                <w:i w:val="0"/>
                <w:sz w:val="20"/>
                <w:szCs w:val="20"/>
              </w:rPr>
              <w:t>A</w:t>
            </w:r>
          </w:p>
        </w:tc>
        <w:tc>
          <w:tcPr>
            <w:tcW w:w="637" w:type="dxa"/>
          </w:tcPr>
          <w:p w14:paraId="5D0FE01D"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w:t>
            </w:r>
          </w:p>
        </w:tc>
        <w:tc>
          <w:tcPr>
            <w:tcW w:w="638" w:type="dxa"/>
          </w:tcPr>
          <w:p w14:paraId="4515A7A7"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w:t>
            </w:r>
          </w:p>
        </w:tc>
        <w:tc>
          <w:tcPr>
            <w:tcW w:w="579" w:type="dxa"/>
          </w:tcPr>
          <w:p w14:paraId="6ACD99D1"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N,N</w:t>
            </w:r>
          </w:p>
        </w:tc>
        <w:tc>
          <w:tcPr>
            <w:tcW w:w="580" w:type="dxa"/>
          </w:tcPr>
          <w:p w14:paraId="6C92D332"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N,A</w:t>
            </w:r>
          </w:p>
        </w:tc>
        <w:tc>
          <w:tcPr>
            <w:tcW w:w="580" w:type="dxa"/>
          </w:tcPr>
          <w:p w14:paraId="57BD1122"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A,A</w:t>
            </w:r>
          </w:p>
        </w:tc>
        <w:tc>
          <w:tcPr>
            <w:tcW w:w="580" w:type="dxa"/>
          </w:tcPr>
          <w:p w14:paraId="0B473BD1" w14:textId="77777777" w:rsidR="008E0D1E" w:rsidRPr="0070189C" w:rsidRDefault="008E0D1E" w:rsidP="00E40929">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A,N</w:t>
            </w:r>
          </w:p>
        </w:tc>
        <w:tc>
          <w:tcPr>
            <w:tcW w:w="580" w:type="dxa"/>
          </w:tcPr>
          <w:p w14:paraId="46CE7B12" w14:textId="77777777" w:rsidR="008E0D1E" w:rsidRPr="00435265" w:rsidRDefault="008E0D1E" w:rsidP="00E40929">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N,N</w:t>
            </w:r>
          </w:p>
        </w:tc>
        <w:tc>
          <w:tcPr>
            <w:tcW w:w="580" w:type="dxa"/>
          </w:tcPr>
          <w:p w14:paraId="7A543994" w14:textId="77777777" w:rsidR="008E0D1E" w:rsidRPr="00435265" w:rsidRDefault="008E0D1E" w:rsidP="00E40929">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N,A</w:t>
            </w:r>
          </w:p>
        </w:tc>
        <w:tc>
          <w:tcPr>
            <w:tcW w:w="580" w:type="dxa"/>
          </w:tcPr>
          <w:p w14:paraId="0C31CD04" w14:textId="77777777" w:rsidR="008E0D1E" w:rsidRPr="00435265" w:rsidRDefault="008E0D1E" w:rsidP="00E40929">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A,A</w:t>
            </w:r>
          </w:p>
        </w:tc>
        <w:tc>
          <w:tcPr>
            <w:tcW w:w="585" w:type="dxa"/>
            <w:gridSpan w:val="2"/>
          </w:tcPr>
          <w:p w14:paraId="6D92DBCE" w14:textId="77777777" w:rsidR="008E0D1E" w:rsidRPr="00435265" w:rsidRDefault="008E0D1E" w:rsidP="00E40929">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A,N</w:t>
            </w:r>
          </w:p>
        </w:tc>
      </w:tr>
      <w:tr w:rsidR="008E0D1E" w:rsidRPr="00435265" w14:paraId="2077D01F" w14:textId="77777777" w:rsidTr="00E40929">
        <w:trPr>
          <w:trHeight w:val="320"/>
          <w:jc w:val="center"/>
        </w:trPr>
        <w:tc>
          <w:tcPr>
            <w:tcW w:w="1836" w:type="dxa"/>
            <w:shd w:val="clear" w:color="auto" w:fill="auto"/>
            <w:vAlign w:val="center"/>
          </w:tcPr>
          <w:p w14:paraId="551572F7" w14:textId="77777777" w:rsidR="008E0D1E" w:rsidRPr="0016337A" w:rsidRDefault="008E0D1E" w:rsidP="00E40929">
            <w:pPr>
              <w:pStyle w:val="a0"/>
              <w:jc w:val="center"/>
              <w:rPr>
                <w:rFonts w:ascii="Times New Roman" w:eastAsia="宋体" w:hAnsi="Times New Roman"/>
                <w:color w:val="000000"/>
                <w:szCs w:val="20"/>
                <w:lang w:eastAsia="zh-CN"/>
              </w:rPr>
            </w:pPr>
            <w:r>
              <w:rPr>
                <w:rFonts w:ascii="Times New Roman"/>
              </w:rPr>
              <w:t>(</w:t>
            </w:r>
            <w:proofErr w:type="spellStart"/>
            <w:r>
              <w:rPr>
                <w:rFonts w:ascii="Times New Roman"/>
                <w:i/>
              </w:rPr>
              <w:t>CS</w:t>
            </w:r>
            <w:r>
              <w:rPr>
                <w:rFonts w:ascii="Times New Roman"/>
                <w:i/>
                <w:vertAlign w:val="subscript"/>
              </w:rPr>
              <w:t>intitial</w:t>
            </w:r>
            <w:proofErr w:type="spellEnd"/>
            <w:r>
              <w:rPr>
                <w:rFonts w:ascii="Times New Roman"/>
                <w:color w:val="FF0000"/>
              </w:rPr>
              <w:t xml:space="preserve"> </w:t>
            </w:r>
            <w:r w:rsidRPr="0070189C">
              <w:rPr>
                <w:rFonts w:ascii="Times New Roman"/>
              </w:rPr>
              <w:t>+</w:t>
            </w:r>
            <w:r w:rsidRPr="0070189C">
              <w:rPr>
                <w:rFonts w:ascii="Times New Roman"/>
                <w:i/>
              </w:rPr>
              <w:t xml:space="preserve"> x</w:t>
            </w:r>
            <w:r w:rsidRPr="00177C80">
              <w:rPr>
                <w:rFonts w:ascii="Times New Roman"/>
              </w:rPr>
              <w:t>)mod12</w:t>
            </w:r>
          </w:p>
        </w:tc>
        <w:tc>
          <w:tcPr>
            <w:tcW w:w="637" w:type="dxa"/>
            <w:shd w:val="clear" w:color="auto" w:fill="auto"/>
            <w:vAlign w:val="center"/>
          </w:tcPr>
          <w:p w14:paraId="32E84433" w14:textId="77777777" w:rsidR="008E0D1E" w:rsidRPr="008A7CF2" w:rsidRDefault="008E0D1E" w:rsidP="00E40929">
            <w:pPr>
              <w:pStyle w:val="a0"/>
              <w:jc w:val="center"/>
              <w:rPr>
                <w:rFonts w:ascii="Times New Roman" w:eastAsia="宋体" w:hAnsi="Times New Roman"/>
                <w:color w:val="000000"/>
                <w:szCs w:val="20"/>
                <w:lang w:eastAsia="zh-CN"/>
              </w:rPr>
            </w:pPr>
            <w:r w:rsidRPr="008A7CF2">
              <w:rPr>
                <w:rFonts w:ascii="Times New Roman" w:eastAsia="宋体" w:hAnsi="Times New Roman"/>
                <w:color w:val="000000" w:themeColor="text1"/>
                <w:szCs w:val="20"/>
                <w:shd w:val="pct15" w:color="auto" w:fill="FFFFFF"/>
                <w:lang w:eastAsia="zh-CN"/>
              </w:rPr>
              <w:t xml:space="preserve">0 </w:t>
            </w:r>
          </w:p>
        </w:tc>
        <w:tc>
          <w:tcPr>
            <w:tcW w:w="637" w:type="dxa"/>
            <w:shd w:val="clear" w:color="auto" w:fill="auto"/>
            <w:vAlign w:val="center"/>
          </w:tcPr>
          <w:p w14:paraId="138D2389" w14:textId="77777777" w:rsidR="008E0D1E" w:rsidRPr="00435265" w:rsidRDefault="008E0D1E" w:rsidP="00E40929">
            <w:pPr>
              <w:pStyle w:val="a0"/>
              <w:jc w:val="center"/>
              <w:rPr>
                <w:rFonts w:ascii="Times New Roman" w:eastAsia="宋体" w:hAnsi="Times New Roman"/>
                <w:color w:val="000000"/>
                <w:szCs w:val="20"/>
                <w:lang w:eastAsia="zh-CN"/>
              </w:rPr>
            </w:pPr>
            <w:r w:rsidRPr="003E47CF">
              <w:rPr>
                <w:rFonts w:ascii="Times New Roman"/>
                <w:strike/>
                <w:color w:val="FF0000"/>
              </w:rPr>
              <w:t>6</w:t>
            </w:r>
            <w:r>
              <w:rPr>
                <w:rFonts w:ascii="Times New Roman"/>
                <w:strike/>
                <w:color w:val="FF0000"/>
              </w:rPr>
              <w:t xml:space="preserve"> </w:t>
            </w:r>
            <w:r>
              <w:rPr>
                <w:rFonts w:ascii="Times New Roman"/>
                <w:color w:val="FF0000"/>
              </w:rPr>
              <w:t xml:space="preserve"> 9</w:t>
            </w:r>
          </w:p>
        </w:tc>
        <w:tc>
          <w:tcPr>
            <w:tcW w:w="637" w:type="dxa"/>
          </w:tcPr>
          <w:p w14:paraId="2898EB6E" w14:textId="77777777" w:rsidR="008E0D1E" w:rsidRPr="00435265" w:rsidRDefault="008E0D1E" w:rsidP="00E40929">
            <w:pPr>
              <w:pStyle w:val="a0"/>
              <w:jc w:val="center"/>
              <w:rPr>
                <w:rFonts w:ascii="Times New Roman" w:eastAsia="宋体" w:hAnsi="Times New Roman"/>
                <w:color w:val="000000"/>
                <w:szCs w:val="20"/>
                <w:lang w:eastAsia="zh-CN"/>
              </w:rPr>
            </w:pPr>
            <w:r w:rsidRPr="003E47CF">
              <w:rPr>
                <w:rFonts w:ascii="Times New Roman"/>
                <w:strike/>
                <w:color w:val="FF0000"/>
              </w:rPr>
              <w:t xml:space="preserve">3 </w:t>
            </w:r>
            <w:r>
              <w:rPr>
                <w:rFonts w:ascii="Times New Roman"/>
                <w:color w:val="FF0000"/>
              </w:rPr>
              <w:t xml:space="preserve"> </w:t>
            </w:r>
            <w:r w:rsidRPr="003E47CF">
              <w:rPr>
                <w:rFonts w:ascii="Times New Roman"/>
                <w:color w:val="FF0000"/>
              </w:rPr>
              <w:t>1</w:t>
            </w:r>
          </w:p>
        </w:tc>
        <w:tc>
          <w:tcPr>
            <w:tcW w:w="638" w:type="dxa"/>
          </w:tcPr>
          <w:p w14:paraId="0D8C9855" w14:textId="77777777" w:rsidR="008E0D1E" w:rsidRPr="00435265" w:rsidRDefault="008E0D1E" w:rsidP="00E40929">
            <w:pPr>
              <w:pStyle w:val="a0"/>
              <w:jc w:val="center"/>
              <w:rPr>
                <w:rFonts w:ascii="Times New Roman" w:eastAsia="宋体" w:hAnsi="Times New Roman"/>
                <w:color w:val="000000"/>
                <w:szCs w:val="20"/>
                <w:lang w:eastAsia="zh-CN"/>
              </w:rPr>
            </w:pPr>
            <w:r w:rsidRPr="003E47CF">
              <w:rPr>
                <w:rFonts w:ascii="Times New Roman"/>
                <w:strike/>
                <w:color w:val="FF0000"/>
              </w:rPr>
              <w:t xml:space="preserve">9 </w:t>
            </w:r>
            <w:r>
              <w:rPr>
                <w:rFonts w:ascii="Times New Roman"/>
                <w:color w:val="FF0000"/>
              </w:rPr>
              <w:t xml:space="preserve"> 10</w:t>
            </w:r>
          </w:p>
        </w:tc>
        <w:tc>
          <w:tcPr>
            <w:tcW w:w="579" w:type="dxa"/>
          </w:tcPr>
          <w:p w14:paraId="65BC9F49"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580" w:type="dxa"/>
          </w:tcPr>
          <w:p w14:paraId="1037AC62"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580" w:type="dxa"/>
          </w:tcPr>
          <w:p w14:paraId="42DCDE8E"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580" w:type="dxa"/>
          </w:tcPr>
          <w:p w14:paraId="2E52B4D8"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580" w:type="dxa"/>
          </w:tcPr>
          <w:p w14:paraId="35F09258"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580" w:type="dxa"/>
          </w:tcPr>
          <w:p w14:paraId="692B0592"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580" w:type="dxa"/>
          </w:tcPr>
          <w:p w14:paraId="32819672"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585" w:type="dxa"/>
            <w:gridSpan w:val="2"/>
          </w:tcPr>
          <w:p w14:paraId="3075562D" w14:textId="77777777" w:rsidR="008E0D1E" w:rsidRPr="00435265" w:rsidRDefault="008E0D1E" w:rsidP="00E40929">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10</w:t>
            </w:r>
          </w:p>
        </w:tc>
      </w:tr>
    </w:tbl>
    <w:p w14:paraId="2F77EB96" w14:textId="77777777" w:rsidR="008E0D1E" w:rsidRDefault="008E0D1E" w:rsidP="00705796">
      <w:pPr>
        <w:spacing w:after="120"/>
        <w:rPr>
          <w:rFonts w:ascii="Times" w:eastAsia="宋体" w:hAnsi="Times"/>
          <w:b/>
          <w:sz w:val="20"/>
          <w:lang w:val="fr-FR" w:eastAsia="zh-CN"/>
        </w:rPr>
      </w:pPr>
    </w:p>
    <w:p w14:paraId="2C9449C5" w14:textId="77777777" w:rsidR="00705796" w:rsidRDefault="00705796" w:rsidP="00705796">
      <w:pPr>
        <w:spacing w:after="120"/>
        <w:rPr>
          <w:rFonts w:ascii="Times" w:eastAsia="宋体" w:hAnsi="Times"/>
          <w:sz w:val="20"/>
          <w:lang w:val="fr-FR" w:eastAsia="zh-CN"/>
        </w:rPr>
      </w:pPr>
      <w:r w:rsidRPr="0002270C">
        <w:rPr>
          <w:rFonts w:ascii="Times" w:eastAsia="宋体" w:hAnsi="Times"/>
          <w:b/>
          <w:sz w:val="20"/>
          <w:lang w:val="fr-FR" w:eastAsia="zh-CN"/>
        </w:rPr>
        <w:t xml:space="preserve">Proposal </w:t>
      </w:r>
      <w:r>
        <w:rPr>
          <w:rFonts w:ascii="Times" w:eastAsia="宋体" w:hAnsi="Times"/>
          <w:b/>
          <w:sz w:val="20"/>
          <w:lang w:val="fr-FR" w:eastAsia="zh-CN"/>
        </w:rPr>
        <w:t>2</w:t>
      </w:r>
      <w:r w:rsidRPr="0002270C">
        <w:rPr>
          <w:rFonts w:ascii="Times" w:eastAsia="宋体" w:hAnsi="Times"/>
          <w:b/>
          <w:sz w:val="20"/>
          <w:lang w:val="fr-FR" w:eastAsia="zh-CN"/>
        </w:rPr>
        <w:t> :</w:t>
      </w:r>
      <w:r>
        <w:rPr>
          <w:rFonts w:ascii="Times" w:eastAsia="宋体" w:hAnsi="Times"/>
          <w:sz w:val="20"/>
          <w:lang w:val="fr-FR" w:eastAsia="zh-CN"/>
        </w:rPr>
        <w:t xml:space="preserve"> For UE with </w:t>
      </w:r>
      <w:r w:rsidRPr="003454DB">
        <w:rPr>
          <w:rFonts w:ascii="Times" w:eastAsia="宋体" w:hAnsi="Times"/>
          <w:sz w:val="20"/>
          <w:lang w:val="fr-FR" w:eastAsia="zh-CN"/>
        </w:rPr>
        <w:t>semi-static DL-UL configuration,</w:t>
      </w:r>
      <w:r w:rsidRPr="00402D12">
        <w:rPr>
          <w:rFonts w:hint="eastAsia"/>
        </w:rPr>
        <w:t xml:space="preserve"> </w:t>
      </w:r>
      <w:r>
        <w:rPr>
          <w:rFonts w:ascii="Times" w:eastAsia="宋体" w:hAnsi="Times" w:hint="eastAsia"/>
          <w:sz w:val="20"/>
          <w:lang w:val="fr-FR" w:eastAsia="zh-CN"/>
        </w:rPr>
        <w:t>f</w:t>
      </w:r>
      <w:r w:rsidRPr="00402D12">
        <w:rPr>
          <w:rFonts w:ascii="Times" w:eastAsia="宋体" w:hAnsi="Times"/>
          <w:sz w:val="20"/>
          <w:lang w:val="fr-FR" w:eastAsia="zh-CN"/>
        </w:rPr>
        <w:t>or each “SR configuration”, the following is indicated via RRC</w:t>
      </w:r>
    </w:p>
    <w:p w14:paraId="4FDEC755" w14:textId="77777777" w:rsidR="00705796" w:rsidRDefault="00705796" w:rsidP="00705796">
      <w:pPr>
        <w:pStyle w:val="af3"/>
        <w:numPr>
          <w:ilvl w:val="0"/>
          <w:numId w:val="21"/>
        </w:numPr>
        <w:spacing w:after="120"/>
        <w:ind w:firstLineChars="0"/>
        <w:jc w:val="both"/>
        <w:rPr>
          <w:rFonts w:ascii="Times" w:hAnsi="Times"/>
          <w:sz w:val="20"/>
          <w:lang w:val="fr-FR"/>
        </w:rPr>
      </w:pPr>
      <w:r w:rsidRPr="00402D12">
        <w:rPr>
          <w:rFonts w:ascii="Times" w:hAnsi="Times"/>
          <w:sz w:val="20"/>
          <w:lang w:val="fr-FR"/>
        </w:rPr>
        <w:t>For an SR-periodicity of maximum one slot duration, using a symbol-level b</w:t>
      </w:r>
      <w:r>
        <w:rPr>
          <w:rFonts w:ascii="Times" w:hAnsi="Times"/>
          <w:sz w:val="20"/>
          <w:lang w:val="fr-FR"/>
        </w:rPr>
        <w:t>i</w:t>
      </w:r>
      <w:r w:rsidRPr="00402D12">
        <w:rPr>
          <w:rFonts w:ascii="Times" w:hAnsi="Times"/>
          <w:sz w:val="20"/>
          <w:lang w:val="fr-FR"/>
        </w:rPr>
        <w:t xml:space="preserve">tmap to indicate each SR transmission </w:t>
      </w:r>
      <w:r>
        <w:rPr>
          <w:rFonts w:ascii="Times" w:hAnsi="Times"/>
          <w:sz w:val="20"/>
          <w:lang w:val="fr-FR"/>
        </w:rPr>
        <w:t>o</w:t>
      </w:r>
      <w:r w:rsidRPr="00402D12">
        <w:rPr>
          <w:rFonts w:ascii="Times" w:hAnsi="Times"/>
          <w:sz w:val="20"/>
          <w:lang w:val="fr-FR"/>
        </w:rPr>
        <w:t>ccasion</w:t>
      </w:r>
      <w:r>
        <w:rPr>
          <w:rFonts w:ascii="Times" w:hAnsi="Times"/>
          <w:sz w:val="20"/>
          <w:lang w:val="fr-FR"/>
        </w:rPr>
        <w:t xml:space="preserve"> (with length of 14*X)</w:t>
      </w:r>
    </w:p>
    <w:p w14:paraId="3091EDA2" w14:textId="77777777" w:rsidR="00705796" w:rsidRDefault="00705796" w:rsidP="00705796">
      <w:pPr>
        <w:pStyle w:val="af3"/>
        <w:numPr>
          <w:ilvl w:val="0"/>
          <w:numId w:val="21"/>
        </w:numPr>
        <w:spacing w:after="120"/>
        <w:ind w:firstLineChars="0"/>
        <w:jc w:val="both"/>
        <w:rPr>
          <w:rFonts w:ascii="Times" w:hAnsi="Times"/>
          <w:sz w:val="20"/>
          <w:lang w:val="fr-FR"/>
        </w:rPr>
      </w:pPr>
      <w:r w:rsidRPr="00402D12">
        <w:rPr>
          <w:rFonts w:ascii="Times" w:hAnsi="Times"/>
          <w:sz w:val="20"/>
          <w:lang w:val="fr-FR"/>
        </w:rPr>
        <w:t xml:space="preserve">For an SR-periodicity of </w:t>
      </w:r>
      <w:r>
        <w:rPr>
          <w:rFonts w:ascii="Times" w:hAnsi="Times"/>
          <w:sz w:val="20"/>
          <w:lang w:val="fr-FR"/>
        </w:rPr>
        <w:t>more than</w:t>
      </w:r>
      <w:r w:rsidRPr="00402D12">
        <w:rPr>
          <w:rFonts w:ascii="Times" w:hAnsi="Times"/>
          <w:sz w:val="20"/>
          <w:lang w:val="fr-FR"/>
        </w:rPr>
        <w:t xml:space="preserve"> one slot duration, using a </w:t>
      </w:r>
      <w:r>
        <w:rPr>
          <w:rFonts w:ascii="Times" w:hAnsi="Times"/>
          <w:sz w:val="20"/>
          <w:lang w:val="fr-FR"/>
        </w:rPr>
        <w:t xml:space="preserve">slot-level bitmap1 (with length of X) and a </w:t>
      </w:r>
      <w:r w:rsidRPr="00402D12">
        <w:rPr>
          <w:rFonts w:ascii="Times" w:hAnsi="Times"/>
          <w:sz w:val="20"/>
          <w:lang w:val="fr-FR"/>
        </w:rPr>
        <w:t>symbol-level b</w:t>
      </w:r>
      <w:r>
        <w:rPr>
          <w:rFonts w:ascii="Times" w:hAnsi="Times"/>
          <w:sz w:val="20"/>
          <w:lang w:val="fr-FR"/>
        </w:rPr>
        <w:t>i</w:t>
      </w:r>
      <w:r w:rsidRPr="00402D12">
        <w:rPr>
          <w:rFonts w:ascii="Times" w:hAnsi="Times"/>
          <w:sz w:val="20"/>
          <w:lang w:val="fr-FR"/>
        </w:rPr>
        <w:t>tmap</w:t>
      </w:r>
      <w:r>
        <w:rPr>
          <w:rFonts w:ascii="Times" w:hAnsi="Times"/>
          <w:sz w:val="20"/>
          <w:lang w:val="fr-FR"/>
        </w:rPr>
        <w:t>2 (with length of 14)/offset</w:t>
      </w:r>
      <w:r w:rsidRPr="00402D12">
        <w:rPr>
          <w:rFonts w:ascii="Times" w:hAnsi="Times"/>
          <w:sz w:val="20"/>
          <w:lang w:val="fr-FR"/>
        </w:rPr>
        <w:t xml:space="preserve"> to indicate each SR transmission accasion</w:t>
      </w:r>
    </w:p>
    <w:p w14:paraId="69562CF3" w14:textId="77777777" w:rsidR="00705796" w:rsidRDefault="00705796" w:rsidP="00705796">
      <w:pPr>
        <w:pStyle w:val="af3"/>
        <w:numPr>
          <w:ilvl w:val="0"/>
          <w:numId w:val="21"/>
        </w:numPr>
        <w:spacing w:after="120"/>
        <w:ind w:firstLineChars="0"/>
        <w:jc w:val="both"/>
        <w:rPr>
          <w:rFonts w:ascii="Times" w:hAnsi="Times"/>
          <w:sz w:val="20"/>
          <w:lang w:val="fr-FR"/>
        </w:rPr>
      </w:pPr>
      <w:r>
        <w:rPr>
          <w:rFonts w:ascii="Times" w:hAnsi="Times"/>
          <w:sz w:val="20"/>
          <w:lang w:val="fr-FR"/>
        </w:rPr>
        <w:t>UE determines whether the configured SR transmission occasion can be used to transmit according to whether the SR transmission occassion matches the symbol direction indicated by SFI</w:t>
      </w:r>
    </w:p>
    <w:p w14:paraId="2A0762F6" w14:textId="2E0D41C7" w:rsidR="00705796" w:rsidRPr="00402D12" w:rsidRDefault="00705796" w:rsidP="00705796">
      <w:pPr>
        <w:pStyle w:val="af3"/>
        <w:numPr>
          <w:ilvl w:val="0"/>
          <w:numId w:val="21"/>
        </w:numPr>
        <w:spacing w:after="120"/>
        <w:ind w:firstLineChars="0"/>
        <w:jc w:val="both"/>
        <w:rPr>
          <w:rFonts w:ascii="Times" w:hAnsi="Times"/>
          <w:sz w:val="20"/>
          <w:lang w:val="fr-FR"/>
        </w:rPr>
      </w:pPr>
      <w:r>
        <w:rPr>
          <w:rFonts w:ascii="Times" w:hAnsi="Times"/>
          <w:sz w:val="20"/>
          <w:lang w:val="fr-FR"/>
        </w:rPr>
        <w:t>Note : X is the periodicty of the semi-static DL-UL. If semi-static SFI consists of two concartenated D</w:t>
      </w:r>
      <w:r w:rsidR="0070189C">
        <w:rPr>
          <w:rFonts w:ascii="Times" w:hAnsi="Times"/>
          <w:sz w:val="20"/>
          <w:lang w:val="fr-FR"/>
        </w:rPr>
        <w:t>L</w:t>
      </w:r>
      <w:r>
        <w:rPr>
          <w:rFonts w:ascii="Times" w:hAnsi="Times"/>
          <w:sz w:val="20"/>
          <w:lang w:val="fr-FR"/>
        </w:rPr>
        <w:t>-UL with each periodicity X1 and X2, then X = X1+X2.</w:t>
      </w:r>
    </w:p>
    <w:p w14:paraId="3FA74443" w14:textId="77777777" w:rsidR="00957829" w:rsidRPr="00234D4C" w:rsidRDefault="00957829" w:rsidP="00957829">
      <w:pPr>
        <w:jc w:val="both"/>
        <w:rPr>
          <w:sz w:val="20"/>
          <w:szCs w:val="20"/>
          <w:lang w:eastAsia="zh-CN"/>
        </w:rPr>
      </w:pPr>
      <w:r w:rsidRPr="00A563EE">
        <w:rPr>
          <w:b/>
          <w:sz w:val="20"/>
          <w:szCs w:val="20"/>
          <w:lang w:eastAsia="zh-CN"/>
        </w:rPr>
        <w:t xml:space="preserve">Proposal </w:t>
      </w:r>
      <w:r>
        <w:rPr>
          <w:b/>
          <w:sz w:val="20"/>
          <w:szCs w:val="20"/>
          <w:lang w:eastAsia="zh-CN"/>
        </w:rPr>
        <w:t>3</w:t>
      </w:r>
      <w:r w:rsidRPr="00A563EE">
        <w:rPr>
          <w:b/>
          <w:sz w:val="20"/>
          <w:szCs w:val="20"/>
          <w:lang w:eastAsia="zh-CN"/>
        </w:rPr>
        <w:t xml:space="preserve">: </w:t>
      </w:r>
      <w:r w:rsidRPr="00234D4C">
        <w:rPr>
          <w:sz w:val="20"/>
          <w:szCs w:val="20"/>
          <w:lang w:eastAsia="zh-CN"/>
        </w:rPr>
        <w:t xml:space="preserve">For UL transmission with different start symbols, some examples for UE determines the transmission priority are as follows, </w:t>
      </w:r>
    </w:p>
    <w:p w14:paraId="0EF2835A" w14:textId="77777777" w:rsidR="00957829" w:rsidRPr="00234D4C" w:rsidRDefault="00957829" w:rsidP="00957829">
      <w:pPr>
        <w:ind w:leftChars="150" w:left="360"/>
        <w:jc w:val="both"/>
        <w:rPr>
          <w:sz w:val="20"/>
          <w:szCs w:val="20"/>
          <w:lang w:eastAsia="zh-CN"/>
        </w:rPr>
      </w:pPr>
      <w:r w:rsidRPr="00234D4C">
        <w:rPr>
          <w:sz w:val="20"/>
          <w:szCs w:val="20"/>
          <w:lang w:eastAsia="zh-CN"/>
        </w:rPr>
        <w:t xml:space="preserve">(1) Check whether low latency service is satisfied: short transmission &gt; long transmission, short duration means </w:t>
      </w:r>
    </w:p>
    <w:p w14:paraId="08A5D257" w14:textId="56A6CF41" w:rsidR="00957829" w:rsidRPr="00234D4C" w:rsidRDefault="00957829" w:rsidP="00957829">
      <w:pPr>
        <w:numPr>
          <w:ilvl w:val="2"/>
          <w:numId w:val="29"/>
        </w:numPr>
        <w:overflowPunct w:val="0"/>
        <w:autoSpaceDE w:val="0"/>
        <w:autoSpaceDN w:val="0"/>
        <w:adjustRightInd w:val="0"/>
        <w:spacing w:after="180"/>
        <w:jc w:val="both"/>
        <w:textAlignment w:val="baseline"/>
        <w:rPr>
          <w:sz w:val="20"/>
          <w:szCs w:val="20"/>
          <w:lang w:eastAsia="zh-CN"/>
        </w:rPr>
      </w:pPr>
      <w:r w:rsidRPr="00234D4C">
        <w:rPr>
          <w:sz w:val="20"/>
          <w:szCs w:val="20"/>
          <w:lang w:eastAsia="zh-CN"/>
        </w:rPr>
        <w:t xml:space="preserve">The periodicity of SR transmission /grant-free </w:t>
      </w:r>
      <w:r w:rsidR="00234D4C" w:rsidRPr="00234D4C">
        <w:rPr>
          <w:sz w:val="20"/>
          <w:szCs w:val="20"/>
          <w:lang w:eastAsia="zh-CN"/>
        </w:rPr>
        <w:t>transmission</w:t>
      </w:r>
      <w:r w:rsidRPr="00234D4C">
        <w:rPr>
          <w:sz w:val="20"/>
          <w:szCs w:val="20"/>
          <w:lang w:eastAsia="zh-CN"/>
        </w:rPr>
        <w:t xml:space="preserve"> &lt; Y symbols</w:t>
      </w:r>
    </w:p>
    <w:p w14:paraId="5C830163" w14:textId="77777777" w:rsidR="00957829" w:rsidRPr="00234D4C" w:rsidRDefault="00957829" w:rsidP="00957829">
      <w:pPr>
        <w:ind w:leftChars="150" w:left="360"/>
        <w:jc w:val="both"/>
        <w:rPr>
          <w:sz w:val="20"/>
          <w:szCs w:val="20"/>
          <w:lang w:eastAsia="zh-CN"/>
        </w:rPr>
      </w:pPr>
      <w:r w:rsidRPr="00234D4C">
        <w:rPr>
          <w:sz w:val="20"/>
          <w:szCs w:val="20"/>
          <w:lang w:eastAsia="zh-CN"/>
        </w:rPr>
        <w:t>(2) Check the transmission starting time: earlier transmission &gt; later transmission</w:t>
      </w:r>
    </w:p>
    <w:p w14:paraId="28D90C22" w14:textId="77777777" w:rsidR="00957829" w:rsidRPr="00234D4C" w:rsidRDefault="00957829" w:rsidP="00957829">
      <w:pPr>
        <w:numPr>
          <w:ilvl w:val="2"/>
          <w:numId w:val="29"/>
        </w:numPr>
        <w:overflowPunct w:val="0"/>
        <w:autoSpaceDE w:val="0"/>
        <w:autoSpaceDN w:val="0"/>
        <w:adjustRightInd w:val="0"/>
        <w:spacing w:after="180"/>
        <w:jc w:val="both"/>
        <w:textAlignment w:val="baseline"/>
        <w:rPr>
          <w:sz w:val="20"/>
          <w:szCs w:val="20"/>
          <w:lang w:eastAsia="zh-CN"/>
        </w:rPr>
      </w:pPr>
      <w:r w:rsidRPr="00234D4C">
        <w:rPr>
          <w:sz w:val="20"/>
          <w:szCs w:val="20"/>
          <w:lang w:eastAsia="zh-CN"/>
        </w:rPr>
        <w:tab/>
        <w:t>first come first served principle, that is earlier transmission has higher priority than late transmission</w:t>
      </w:r>
    </w:p>
    <w:p w14:paraId="29B32DAC" w14:textId="77777777" w:rsidR="00957829" w:rsidRPr="00234D4C" w:rsidRDefault="00957829" w:rsidP="00957829">
      <w:pPr>
        <w:pStyle w:val="af3"/>
        <w:numPr>
          <w:ilvl w:val="0"/>
          <w:numId w:val="29"/>
        </w:numPr>
        <w:spacing w:after="120"/>
        <w:ind w:firstLineChars="0"/>
        <w:jc w:val="both"/>
        <w:rPr>
          <w:rFonts w:ascii="Times New Roman" w:hAnsi="Times New Roman" w:cs="Times New Roman"/>
          <w:sz w:val="20"/>
          <w:szCs w:val="20"/>
          <w:lang w:val="fr-FR"/>
        </w:rPr>
      </w:pPr>
      <w:r w:rsidRPr="00234D4C">
        <w:rPr>
          <w:rFonts w:ascii="Times New Roman" w:hAnsi="Times New Roman" w:cs="Times New Roman"/>
          <w:sz w:val="20"/>
          <w:szCs w:val="20"/>
          <w:lang w:val="fr-FR"/>
        </w:rPr>
        <w:t>If HARQ-ACK/SR and CSI are transmitted from same starting symbol</w:t>
      </w:r>
    </w:p>
    <w:p w14:paraId="59EBF799" w14:textId="77777777" w:rsidR="00957829" w:rsidRPr="00234D4C" w:rsidRDefault="00957829" w:rsidP="00957829">
      <w:pPr>
        <w:pStyle w:val="af3"/>
        <w:numPr>
          <w:ilvl w:val="1"/>
          <w:numId w:val="29"/>
        </w:numPr>
        <w:spacing w:after="120"/>
        <w:ind w:firstLineChars="0"/>
        <w:jc w:val="both"/>
        <w:rPr>
          <w:rFonts w:ascii="Times New Roman" w:hAnsi="Times New Roman" w:cs="Times New Roman"/>
          <w:sz w:val="20"/>
          <w:szCs w:val="20"/>
          <w:lang w:val="fr-FR"/>
        </w:rPr>
      </w:pPr>
      <w:r w:rsidRPr="00234D4C">
        <w:rPr>
          <w:rFonts w:ascii="Times New Roman" w:hAnsi="Times New Roman" w:cs="Times New Roman"/>
          <w:sz w:val="20"/>
          <w:szCs w:val="20"/>
          <w:lang w:val="fr-FR"/>
        </w:rPr>
        <w:t>Multiplexing HARQ-ACK/SR and CSI on one PUCCH resource as agreed</w:t>
      </w:r>
    </w:p>
    <w:p w14:paraId="4C8699CC" w14:textId="77777777" w:rsidR="00957829" w:rsidRPr="00234D4C" w:rsidRDefault="00957829" w:rsidP="00957829">
      <w:pPr>
        <w:pStyle w:val="af3"/>
        <w:numPr>
          <w:ilvl w:val="2"/>
          <w:numId w:val="29"/>
        </w:numPr>
        <w:spacing w:after="120"/>
        <w:ind w:firstLineChars="0"/>
        <w:jc w:val="both"/>
        <w:rPr>
          <w:rFonts w:ascii="Times New Roman" w:hAnsi="Times New Roman" w:cs="Times New Roman"/>
          <w:sz w:val="20"/>
          <w:szCs w:val="20"/>
          <w:lang w:val="fr-FR"/>
        </w:rPr>
      </w:pPr>
      <w:r w:rsidRPr="00234D4C">
        <w:rPr>
          <w:rFonts w:ascii="Times New Roman" w:hAnsi="Times New Roman" w:cs="Times New Roman"/>
          <w:sz w:val="20"/>
          <w:szCs w:val="20"/>
          <w:lang w:val="fr-FR"/>
        </w:rPr>
        <w:t>when the CSI part 2 is present, Reference number of CSI bits is used to determine PUCCH resource set, and the reference number of CSI bits is based on the last UE reported rank.</w:t>
      </w:r>
    </w:p>
    <w:p w14:paraId="62C7128E" w14:textId="77777777" w:rsidR="00957829" w:rsidRPr="00234D4C" w:rsidRDefault="00957829" w:rsidP="00957829">
      <w:pPr>
        <w:pStyle w:val="af3"/>
        <w:numPr>
          <w:ilvl w:val="2"/>
          <w:numId w:val="29"/>
        </w:numPr>
        <w:spacing w:after="120"/>
        <w:ind w:firstLineChars="0"/>
        <w:jc w:val="both"/>
        <w:rPr>
          <w:rFonts w:ascii="Times New Roman" w:hAnsi="Times New Roman" w:cs="Times New Roman"/>
          <w:sz w:val="20"/>
          <w:szCs w:val="20"/>
          <w:lang w:val="fr-FR"/>
        </w:rPr>
      </w:pPr>
      <w:r w:rsidRPr="00234D4C">
        <w:rPr>
          <w:rFonts w:ascii="Times New Roman" w:hAnsi="Times New Roman" w:cs="Times New Roman"/>
          <w:sz w:val="20"/>
          <w:szCs w:val="20"/>
          <w:lang w:val="fr-FR"/>
        </w:rPr>
        <w:t>In case PUCCH format indicated by ARI for HARQ-ACK/SR and CSI is different from the configured PUCCH format for CSI, UE only transmitted HARQ-ACK/SR on PUCCH resource indicated by ARI for HARQ-ACK/SR only and drop CSI if the PUCCH resource indicated by ARI for HARQ-ACK/SR only is PUCCH  format 0/2.</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69519FE1" w14:textId="5EB8C5EF" w:rsidR="00084DE6" w:rsidRPr="00234D4C" w:rsidRDefault="00087308" w:rsidP="00DA1BF7">
      <w:pPr>
        <w:pStyle w:val="a0"/>
        <w:numPr>
          <w:ilvl w:val="0"/>
          <w:numId w:val="6"/>
        </w:numPr>
        <w:rPr>
          <w:rFonts w:eastAsia="宋体"/>
          <w:lang w:eastAsia="zh-CN"/>
        </w:rPr>
      </w:pPr>
      <w:bookmarkStart w:id="12" w:name="_Ref473620807"/>
      <w:bookmarkEnd w:id="2"/>
      <w:bookmarkEnd w:id="3"/>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92 meeting </w:t>
      </w:r>
      <w:r>
        <w:rPr>
          <w:rFonts w:eastAsia="宋体" w:hint="eastAsia"/>
          <w:lang w:eastAsia="zh-CN"/>
        </w:rPr>
        <w:t>Chairman</w:t>
      </w:r>
      <w:r>
        <w:rPr>
          <w:rFonts w:eastAsia="宋体"/>
          <w:lang w:eastAsia="zh-CN"/>
        </w:rPr>
        <w:t>’</w:t>
      </w:r>
      <w:r>
        <w:rPr>
          <w:rFonts w:eastAsia="宋体" w:hint="eastAsia"/>
          <w:lang w:eastAsia="zh-CN"/>
        </w:rPr>
        <w:t>s Notes.</w:t>
      </w:r>
      <w:r w:rsidR="00084DE6">
        <w:rPr>
          <w:rFonts w:eastAsia="宋体"/>
          <w:lang w:eastAsia="zh-CN"/>
        </w:rPr>
        <w:t>R1-</w:t>
      </w:r>
      <w:r w:rsidR="00B47B5F">
        <w:rPr>
          <w:rFonts w:eastAsia="宋体"/>
          <w:lang w:eastAsia="zh-CN"/>
        </w:rPr>
        <w:t xml:space="preserve">1803834  </w:t>
      </w:r>
      <w:r w:rsidR="00084DE6" w:rsidRPr="00D82A85">
        <w:rPr>
          <w:rFonts w:cs="Arial"/>
          <w:lang w:eastAsia="zh-CN"/>
        </w:rPr>
        <w:t>Remaining issues on UCI multiplexing</w:t>
      </w:r>
      <w:r w:rsidR="00084DE6">
        <w:rPr>
          <w:rFonts w:cs="Arial"/>
          <w:lang w:eastAsia="zh-CN"/>
        </w:rPr>
        <w:tab/>
        <w:t>vivo</w:t>
      </w:r>
    </w:p>
    <w:p w14:paraId="53FB1E1B" w14:textId="718E59DB" w:rsidR="00087308" w:rsidRPr="00087308" w:rsidRDefault="00087308">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91 meeting </w:t>
      </w:r>
      <w:r>
        <w:rPr>
          <w:rFonts w:eastAsia="宋体" w:hint="eastAsia"/>
          <w:lang w:eastAsia="zh-CN"/>
        </w:rPr>
        <w:t>Chairman</w:t>
      </w:r>
      <w:r>
        <w:rPr>
          <w:rFonts w:eastAsia="宋体"/>
          <w:lang w:eastAsia="zh-CN"/>
        </w:rPr>
        <w:t>’</w:t>
      </w:r>
      <w:r>
        <w:rPr>
          <w:rFonts w:eastAsia="宋体" w:hint="eastAsia"/>
          <w:lang w:eastAsia="zh-CN"/>
        </w:rPr>
        <w:t>s Notes.</w:t>
      </w:r>
    </w:p>
    <w:bookmarkEnd w:id="12"/>
    <w:p w14:paraId="483D2993" w14:textId="4FEFBEF1" w:rsidR="0070189C" w:rsidRDefault="0070189C" w:rsidP="0070189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w:t>
      </w:r>
      <w:r>
        <w:rPr>
          <w:rFonts w:ascii="Arial" w:eastAsia="宋体" w:hAnsi="Arial" w:cs="Times New Roman"/>
          <w:b w:val="0"/>
          <w:bCs w:val="0"/>
          <w:kern w:val="0"/>
          <w:sz w:val="36"/>
          <w:szCs w:val="20"/>
          <w:lang w:val="fr-FR" w:eastAsia="zh-CN"/>
        </w:rPr>
        <w:t>A</w:t>
      </w:r>
      <w:r>
        <w:rPr>
          <w:rFonts w:ascii="Arial" w:eastAsia="宋体" w:hAnsi="Arial" w:cs="Times New Roman" w:hint="eastAsia"/>
          <w:b w:val="0"/>
          <w:bCs w:val="0"/>
          <w:kern w:val="0"/>
          <w:sz w:val="36"/>
          <w:szCs w:val="20"/>
          <w:lang w:val="fr-FR" w:eastAsia="zh-CN"/>
        </w:rPr>
        <w:t xml:space="preserve">. Agreements regarding </w:t>
      </w:r>
      <w:r>
        <w:rPr>
          <w:rFonts w:ascii="Arial" w:eastAsia="宋体" w:hAnsi="Arial" w:cs="Times New Roman"/>
          <w:b w:val="0"/>
          <w:bCs w:val="0"/>
          <w:kern w:val="0"/>
          <w:sz w:val="36"/>
          <w:szCs w:val="20"/>
          <w:lang w:val="fr-FR" w:eastAsia="zh-CN"/>
        </w:rPr>
        <w:t>cyclic shift values</w:t>
      </w:r>
      <w:r>
        <w:rPr>
          <w:rFonts w:ascii="Arial" w:eastAsia="宋体" w:hAnsi="Arial" w:cs="Times New Roman" w:hint="eastAsia"/>
          <w:b w:val="0"/>
          <w:bCs w:val="0"/>
          <w:kern w:val="0"/>
          <w:sz w:val="36"/>
          <w:szCs w:val="20"/>
          <w:lang w:val="fr-FR" w:eastAsia="zh-CN"/>
        </w:rPr>
        <w:t xml:space="preserve"> </w:t>
      </w:r>
    </w:p>
    <w:p w14:paraId="6D70BED2" w14:textId="13F6F6A7" w:rsidR="0070189C" w:rsidRDefault="0070189C" w:rsidP="0070189C">
      <w:pPr>
        <w:pStyle w:val="a0"/>
        <w:rPr>
          <w:rFonts w:eastAsia="宋体"/>
          <w:lang w:val="en-GB" w:eastAsia="zh-CN"/>
        </w:rPr>
      </w:pPr>
      <w:r>
        <w:rPr>
          <w:rFonts w:eastAsia="宋体" w:hint="eastAsia"/>
          <w:lang w:val="en-GB" w:eastAsia="zh-CN"/>
        </w:rPr>
        <w:t>Regarding the</w:t>
      </w:r>
      <w:r>
        <w:rPr>
          <w:rFonts w:eastAsia="宋体"/>
          <w:lang w:val="en-GB" w:eastAsia="zh-CN"/>
        </w:rPr>
        <w:t xml:space="preserve"> </w:t>
      </w:r>
      <w:r w:rsidRPr="00141A3D">
        <w:rPr>
          <w:rFonts w:eastAsia="宋体"/>
          <w:lang w:val="en-GB" w:eastAsia="zh-CN"/>
        </w:rPr>
        <w:t>mapping of ACK and NACK to cyclic shifts</w:t>
      </w:r>
      <w:r w:rsidDel="0016337A">
        <w:rPr>
          <w:rFonts w:eastAsia="宋体" w:hint="eastAsia"/>
          <w:lang w:val="en-GB" w:eastAsia="zh-CN"/>
        </w:rPr>
        <w:t xml:space="preserve"> </w:t>
      </w:r>
      <w:r>
        <w:rPr>
          <w:rFonts w:eastAsia="宋体"/>
          <w:lang w:val="en-GB" w:eastAsia="zh-CN"/>
        </w:rPr>
        <w:t>for short NR-</w:t>
      </w:r>
      <w:r w:rsidRPr="00FD024E">
        <w:rPr>
          <w:rFonts w:eastAsia="宋体"/>
          <w:lang w:val="en-GB" w:eastAsia="zh-CN"/>
        </w:rPr>
        <w:t xml:space="preserve">PUCCH </w:t>
      </w:r>
      <w:r>
        <w:rPr>
          <w:rFonts w:eastAsia="宋体"/>
          <w:lang w:val="en-GB" w:eastAsia="zh-CN"/>
        </w:rPr>
        <w:t xml:space="preserve">with </w:t>
      </w:r>
      <w:r>
        <w:rPr>
          <w:rFonts w:eastAsia="宋体" w:hint="eastAsia"/>
          <w:lang w:val="en-GB" w:eastAsia="zh-CN"/>
        </w:rPr>
        <w:t>up</w:t>
      </w:r>
      <w:r>
        <w:rPr>
          <w:rFonts w:eastAsia="宋体"/>
          <w:lang w:val="en-GB" w:eastAsia="zh-CN"/>
        </w:rPr>
        <w:t xml:space="preserve"> to 2 bits UCI payload </w:t>
      </w:r>
      <w:r>
        <w:rPr>
          <w:rFonts w:eastAsia="宋体" w:hint="eastAsia"/>
          <w:lang w:val="en-GB" w:eastAsia="zh-CN"/>
        </w:rPr>
        <w:t>(</w:t>
      </w:r>
      <w:r>
        <w:rPr>
          <w:rFonts w:eastAsia="宋体"/>
          <w:lang w:val="en-GB" w:eastAsia="zh-CN"/>
        </w:rPr>
        <w:t>PUCCH format 0</w:t>
      </w:r>
      <w:r>
        <w:rPr>
          <w:rFonts w:eastAsia="宋体" w:hint="eastAsia"/>
          <w:lang w:val="en-GB" w:eastAsia="zh-CN"/>
        </w:rPr>
        <w:t>)</w:t>
      </w:r>
      <w:r>
        <w:rPr>
          <w:rFonts w:eastAsia="宋体"/>
          <w:lang w:val="en-GB" w:eastAsia="zh-CN"/>
        </w:rPr>
        <w:t>,</w:t>
      </w:r>
      <w:r w:rsidRPr="00A83CFB">
        <w:rPr>
          <w:rFonts w:eastAsia="宋体"/>
          <w:lang w:val="en-GB" w:eastAsia="zh-CN"/>
        </w:rPr>
        <w:t xml:space="preserve"> </w:t>
      </w:r>
      <w:r>
        <w:rPr>
          <w:rFonts w:eastAsia="宋体"/>
          <w:lang w:val="en-GB" w:eastAsia="zh-CN"/>
        </w:rPr>
        <w:t>t</w:t>
      </w:r>
      <w:r w:rsidRPr="00ED4F9C">
        <w:rPr>
          <w:rFonts w:eastAsia="宋体"/>
          <w:lang w:val="en-GB" w:eastAsia="zh-CN"/>
        </w:rPr>
        <w:t>he following agreements were made during</w:t>
      </w:r>
      <w:r>
        <w:rPr>
          <w:rFonts w:eastAsia="宋体"/>
          <w:lang w:val="en-GB" w:eastAsia="zh-CN"/>
        </w:rPr>
        <w:t xml:space="preserve"> the</w:t>
      </w:r>
      <w:r w:rsidRPr="00ED4F9C">
        <w:rPr>
          <w:rFonts w:eastAsia="宋体"/>
          <w:lang w:val="en-GB" w:eastAsia="zh-CN"/>
        </w:rPr>
        <w:t xml:space="preserve"> meeting</w:t>
      </w:r>
      <w:r>
        <w:rPr>
          <w:rFonts w:eastAsia="宋体"/>
          <w:lang w:val="en-GB" w:eastAsia="zh-CN"/>
        </w:rPr>
        <w:t xml:space="preserve"> of RAN1 </w:t>
      </w:r>
      <w:r>
        <w:rPr>
          <w:rFonts w:eastAsia="宋体" w:hint="eastAsia"/>
          <w:lang w:val="en-GB" w:eastAsia="zh-CN"/>
        </w:rPr>
        <w:t>#</w:t>
      </w:r>
      <w:r>
        <w:rPr>
          <w:rFonts w:eastAsia="宋体"/>
          <w:lang w:val="en-GB" w:eastAsia="zh-CN"/>
        </w:rPr>
        <w:t>91 [</w:t>
      </w:r>
      <w:r w:rsidR="00087308">
        <w:rPr>
          <w:rFonts w:eastAsia="宋体"/>
          <w:lang w:val="en-GB" w:eastAsia="zh-CN"/>
        </w:rPr>
        <w:t>3</w:t>
      </w:r>
      <w:r>
        <w:rPr>
          <w:rFonts w:eastAsia="宋体"/>
          <w:lang w:val="en-GB" w:eastAsia="zh-CN"/>
        </w:rPr>
        <w:t>]:</w:t>
      </w:r>
    </w:p>
    <w:p w14:paraId="19557700" w14:textId="77777777" w:rsidR="0070189C" w:rsidRPr="00435265" w:rsidRDefault="0070189C" w:rsidP="0070189C">
      <w:pPr>
        <w:jc w:val="both"/>
        <w:rPr>
          <w:rFonts w:ascii="Times" w:eastAsia="宋体" w:hAnsi="Times"/>
          <w:b/>
          <w:sz w:val="20"/>
          <w:highlight w:val="green"/>
          <w:lang w:val="en-GB" w:eastAsia="zh-CN"/>
        </w:rPr>
      </w:pPr>
      <w:r w:rsidRPr="00435265">
        <w:rPr>
          <w:rFonts w:ascii="Times" w:eastAsia="宋体" w:hAnsi="Times"/>
          <w:b/>
          <w:sz w:val="20"/>
          <w:highlight w:val="green"/>
          <w:lang w:val="en-GB" w:eastAsia="zh-CN"/>
        </w:rPr>
        <w:lastRenderedPageBreak/>
        <w:t>Agreements:</w:t>
      </w:r>
    </w:p>
    <w:p w14:paraId="7EC30673" w14:textId="77777777" w:rsidR="0070189C" w:rsidRPr="00435265" w:rsidRDefault="0070189C" w:rsidP="0070189C">
      <w:pPr>
        <w:pStyle w:val="a0"/>
        <w:numPr>
          <w:ilvl w:val="0"/>
          <w:numId w:val="8"/>
        </w:numPr>
        <w:spacing w:after="0"/>
        <w:jc w:val="left"/>
        <w:rPr>
          <w:rFonts w:eastAsia="宋体"/>
          <w:lang w:val="en-GB" w:eastAsia="zh-CN"/>
        </w:rPr>
      </w:pPr>
      <w:r w:rsidRPr="00435265">
        <w:rPr>
          <w:rFonts w:eastAsia="宋体"/>
          <w:lang w:val="en-GB" w:eastAsia="zh-CN"/>
        </w:rPr>
        <w:t xml:space="preserve">The mapping of ACK and NACK to cyclic shifts is based on the index of initial cyclic shift and a fixed mapping pattern as given in Table 1 and Table 2 below corresponding to 1 and 2 bits HARQ-ACK, respectively.  </w:t>
      </w:r>
    </w:p>
    <w:p w14:paraId="1ADB669C"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1: Mapping pattern for 1-bit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14"/>
        <w:gridCol w:w="1995"/>
      </w:tblGrid>
      <w:tr w:rsidR="0070189C" w:rsidRPr="0016337A" w14:paraId="76525628" w14:textId="77777777" w:rsidTr="00E40929">
        <w:trPr>
          <w:trHeight w:val="236"/>
          <w:jc w:val="center"/>
        </w:trPr>
        <w:tc>
          <w:tcPr>
            <w:tcW w:w="1314" w:type="dxa"/>
            <w:shd w:val="clear" w:color="auto" w:fill="auto"/>
            <w:vAlign w:val="center"/>
          </w:tcPr>
          <w:p w14:paraId="6DFC39D3" w14:textId="77777777" w:rsidR="0070189C" w:rsidRPr="00435265" w:rsidRDefault="0070189C" w:rsidP="00E40929">
            <w:pPr>
              <w:pStyle w:val="Comments"/>
              <w:rPr>
                <w:rFonts w:ascii="Times New Roman" w:eastAsia="宋体" w:hAnsi="Times New Roman"/>
                <w:i w:val="0"/>
                <w:sz w:val="20"/>
                <w:lang w:eastAsia="zh-CN"/>
              </w:rPr>
            </w:pPr>
            <w:r w:rsidRPr="00435265">
              <w:rPr>
                <w:rFonts w:ascii="Times New Roman" w:eastAsia="宋体" w:hAnsi="Times New Roman"/>
                <w:i w:val="0"/>
                <w:sz w:val="20"/>
                <w:lang w:eastAsia="zh-CN"/>
              </w:rPr>
              <w:t>HARQ-ACK</w:t>
            </w:r>
          </w:p>
        </w:tc>
        <w:tc>
          <w:tcPr>
            <w:tcW w:w="1314" w:type="dxa"/>
            <w:shd w:val="clear" w:color="auto" w:fill="auto"/>
            <w:vAlign w:val="center"/>
          </w:tcPr>
          <w:p w14:paraId="0043349D" w14:textId="77777777" w:rsidR="0070189C" w:rsidRPr="00435265" w:rsidRDefault="0070189C" w:rsidP="00E40929">
            <w:pPr>
              <w:pStyle w:val="Comments"/>
              <w:rPr>
                <w:rFonts w:ascii="Times New Roman" w:hAnsi="Times New Roman"/>
                <w:i w:val="0"/>
                <w:sz w:val="20"/>
                <w:szCs w:val="20"/>
              </w:rPr>
            </w:pPr>
            <w:r w:rsidRPr="00435265">
              <w:rPr>
                <w:rFonts w:ascii="Times New Roman" w:hAnsi="Times New Roman"/>
                <w:i w:val="0"/>
                <w:sz w:val="20"/>
                <w:szCs w:val="20"/>
              </w:rPr>
              <w:t>NACK</w:t>
            </w:r>
          </w:p>
        </w:tc>
        <w:tc>
          <w:tcPr>
            <w:tcW w:w="1412" w:type="dxa"/>
            <w:shd w:val="clear" w:color="auto" w:fill="auto"/>
            <w:vAlign w:val="center"/>
          </w:tcPr>
          <w:p w14:paraId="2D462050" w14:textId="77777777" w:rsidR="0070189C" w:rsidRPr="00435265" w:rsidRDefault="0070189C" w:rsidP="00E40929">
            <w:pPr>
              <w:pStyle w:val="Comments"/>
              <w:rPr>
                <w:rFonts w:ascii="Times New Roman" w:hAnsi="Times New Roman"/>
                <w:i w:val="0"/>
                <w:sz w:val="20"/>
                <w:szCs w:val="20"/>
              </w:rPr>
            </w:pPr>
            <w:r w:rsidRPr="00435265">
              <w:rPr>
                <w:rFonts w:ascii="Times New Roman" w:hAnsi="Times New Roman"/>
                <w:i w:val="0"/>
                <w:sz w:val="20"/>
                <w:szCs w:val="20"/>
              </w:rPr>
              <w:t>ACK</w:t>
            </w:r>
          </w:p>
        </w:tc>
      </w:tr>
      <w:tr w:rsidR="0070189C" w:rsidRPr="0016337A" w14:paraId="76D13EDB" w14:textId="77777777" w:rsidTr="00E40929">
        <w:trPr>
          <w:trHeight w:val="320"/>
          <w:jc w:val="center"/>
        </w:trPr>
        <w:tc>
          <w:tcPr>
            <w:tcW w:w="1314" w:type="dxa"/>
            <w:shd w:val="clear" w:color="auto" w:fill="auto"/>
            <w:vAlign w:val="center"/>
          </w:tcPr>
          <w:p w14:paraId="4FC0347E" w14:textId="77777777" w:rsidR="0070189C" w:rsidRPr="003E2278" w:rsidRDefault="0070189C" w:rsidP="00E40929">
            <w:pPr>
              <w:pStyle w:val="a0"/>
              <w:jc w:val="center"/>
              <w:rPr>
                <w:rFonts w:ascii="Times New Roman" w:hAnsi="Times New Roman"/>
                <w:color w:val="000000"/>
                <w:szCs w:val="20"/>
              </w:rPr>
            </w:pPr>
            <w:r w:rsidRPr="0016337A">
              <w:rPr>
                <w:rFonts w:ascii="Times New Roman" w:hAnsi="Times New Roman"/>
                <w:color w:val="000000"/>
                <w:szCs w:val="20"/>
              </w:rPr>
              <w:t>Cyclic</w:t>
            </w:r>
            <w:r w:rsidRPr="003E2278">
              <w:rPr>
                <w:rFonts w:ascii="Times New Roman" w:hAnsi="Times New Roman"/>
                <w:color w:val="000000"/>
                <w:szCs w:val="20"/>
              </w:rPr>
              <w:t xml:space="preserve"> </w:t>
            </w:r>
            <w:r w:rsidRPr="0016337A">
              <w:rPr>
                <w:rFonts w:ascii="Times New Roman" w:hAnsi="Times New Roman"/>
                <w:color w:val="000000"/>
                <w:szCs w:val="20"/>
              </w:rPr>
              <w:t>shift</w:t>
            </w:r>
          </w:p>
        </w:tc>
        <w:tc>
          <w:tcPr>
            <w:tcW w:w="1314" w:type="dxa"/>
            <w:shd w:val="clear" w:color="auto" w:fill="auto"/>
            <w:vAlign w:val="center"/>
          </w:tcPr>
          <w:p w14:paraId="1BAA9846" w14:textId="77777777" w:rsidR="0070189C" w:rsidRPr="003E2278" w:rsidRDefault="0070189C" w:rsidP="00E40929">
            <w:pPr>
              <w:pStyle w:val="a0"/>
              <w:jc w:val="center"/>
              <w:rPr>
                <w:rFonts w:ascii="Times New Roman" w:hAnsi="Times New Roman"/>
                <w:color w:val="000000"/>
                <w:szCs w:val="20"/>
              </w:rPr>
            </w:pPr>
            <w:r w:rsidRPr="003E2278">
              <w:rPr>
                <w:rFonts w:ascii="Times New Roman" w:hAnsi="Times New Roman"/>
                <w:color w:val="000000"/>
                <w:szCs w:val="20"/>
              </w:rPr>
              <w:object w:dxaOrig="540" w:dyaOrig="360" w14:anchorId="55F58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7.05pt" o:ole="">
                  <v:imagedata r:id="rId12" o:title=""/>
                </v:shape>
                <o:OLEObject Type="Embed" ProgID="Equation.DSMT4" ShapeID="_x0000_i1025" DrawAspect="Content" ObjectID="_1584458183" r:id="rId13"/>
              </w:object>
            </w:r>
          </w:p>
        </w:tc>
        <w:tc>
          <w:tcPr>
            <w:tcW w:w="1412" w:type="dxa"/>
            <w:shd w:val="clear" w:color="auto" w:fill="auto"/>
            <w:vAlign w:val="center"/>
          </w:tcPr>
          <w:p w14:paraId="7AA06861" w14:textId="77777777" w:rsidR="0070189C" w:rsidRPr="003E2278" w:rsidRDefault="0070189C" w:rsidP="00E40929">
            <w:pPr>
              <w:pStyle w:val="a0"/>
              <w:jc w:val="center"/>
              <w:rPr>
                <w:rFonts w:ascii="Times New Roman" w:hAnsi="Times New Roman"/>
                <w:color w:val="000000"/>
                <w:szCs w:val="20"/>
              </w:rPr>
            </w:pPr>
            <w:r w:rsidRPr="003E2278">
              <w:rPr>
                <w:rFonts w:ascii="Times New Roman" w:hAnsi="Times New Roman"/>
                <w:color w:val="000000"/>
                <w:szCs w:val="20"/>
              </w:rPr>
              <w:object w:dxaOrig="1780" w:dyaOrig="400" w14:anchorId="46FCE0D7">
                <v:shape id="_x0000_i1026" type="#_x0000_t75" style="width:89.05pt;height:20.4pt" o:ole="">
                  <v:imagedata r:id="rId14" o:title=""/>
                </v:shape>
                <o:OLEObject Type="Embed" ProgID="Equation.DSMT4" ShapeID="_x0000_i1026" DrawAspect="Content" ObjectID="_1584458184" r:id="rId15"/>
              </w:object>
            </w:r>
          </w:p>
        </w:tc>
      </w:tr>
    </w:tbl>
    <w:p w14:paraId="54654DDF" w14:textId="77777777" w:rsidR="0070189C" w:rsidRPr="005A2286" w:rsidRDefault="0070189C" w:rsidP="0070189C">
      <w:pPr>
        <w:pStyle w:val="a0"/>
        <w:jc w:val="center"/>
        <w:rPr>
          <w:rFonts w:eastAsia="宋体"/>
          <w:color w:val="000000"/>
          <w:szCs w:val="20"/>
          <w:lang w:eastAsia="zh-CN"/>
        </w:rPr>
      </w:pPr>
    </w:p>
    <w:p w14:paraId="4D6936A8"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2: Mapping pattern for 2-bit HARQ-ACK</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1987"/>
        <w:gridCol w:w="1995"/>
        <w:gridCol w:w="1987"/>
      </w:tblGrid>
      <w:tr w:rsidR="0070189C" w:rsidRPr="005A2286" w14:paraId="6FD523B4" w14:textId="77777777" w:rsidTr="00E40929">
        <w:trPr>
          <w:trHeight w:val="262"/>
          <w:jc w:val="center"/>
        </w:trPr>
        <w:tc>
          <w:tcPr>
            <w:tcW w:w="1310" w:type="dxa"/>
            <w:shd w:val="clear" w:color="auto" w:fill="auto"/>
            <w:vAlign w:val="center"/>
          </w:tcPr>
          <w:p w14:paraId="5862B248" w14:textId="77777777" w:rsidR="0070189C" w:rsidRPr="00435265" w:rsidRDefault="0070189C" w:rsidP="00E40929">
            <w:pPr>
              <w:pStyle w:val="Comments"/>
              <w:rPr>
                <w:rFonts w:ascii="Times New Roman" w:hAnsi="Times New Roman"/>
                <w:i w:val="0"/>
                <w:sz w:val="20"/>
                <w:szCs w:val="20"/>
              </w:rPr>
            </w:pPr>
            <w:r w:rsidRPr="00435265">
              <w:rPr>
                <w:rFonts w:ascii="Times New Roman" w:hAnsi="Times New Roman"/>
                <w:i w:val="0"/>
                <w:sz w:val="20"/>
                <w:szCs w:val="20"/>
              </w:rPr>
              <w:t>HARQ-ACK</w:t>
            </w:r>
          </w:p>
        </w:tc>
        <w:tc>
          <w:tcPr>
            <w:tcW w:w="1520" w:type="dxa"/>
            <w:shd w:val="clear" w:color="auto" w:fill="auto"/>
            <w:vAlign w:val="center"/>
          </w:tcPr>
          <w:p w14:paraId="5D5E5988" w14:textId="77777777" w:rsidR="0070189C" w:rsidRPr="005A2286" w:rsidRDefault="0070189C" w:rsidP="00E40929">
            <w:pPr>
              <w:pStyle w:val="Comments"/>
              <w:rPr>
                <w:i w:val="0"/>
                <w:sz w:val="20"/>
                <w:szCs w:val="20"/>
              </w:rPr>
            </w:pPr>
            <w:r w:rsidRPr="005A2286">
              <w:rPr>
                <w:i w:val="0"/>
                <w:sz w:val="20"/>
                <w:szCs w:val="20"/>
              </w:rPr>
              <w:t>NACK, NACK</w:t>
            </w:r>
          </w:p>
        </w:tc>
        <w:tc>
          <w:tcPr>
            <w:tcW w:w="1883" w:type="dxa"/>
            <w:shd w:val="clear" w:color="auto" w:fill="auto"/>
            <w:vAlign w:val="center"/>
          </w:tcPr>
          <w:p w14:paraId="079DAD65" w14:textId="77777777" w:rsidR="0070189C" w:rsidRPr="005A2286" w:rsidRDefault="0070189C" w:rsidP="00E40929">
            <w:pPr>
              <w:pStyle w:val="Comments"/>
              <w:rPr>
                <w:i w:val="0"/>
                <w:sz w:val="20"/>
                <w:szCs w:val="20"/>
              </w:rPr>
            </w:pPr>
            <w:r w:rsidRPr="005A2286">
              <w:rPr>
                <w:i w:val="0"/>
                <w:sz w:val="20"/>
                <w:szCs w:val="20"/>
              </w:rPr>
              <w:t>NACK, ACK</w:t>
            </w:r>
          </w:p>
        </w:tc>
        <w:tc>
          <w:tcPr>
            <w:tcW w:w="0" w:type="auto"/>
            <w:shd w:val="clear" w:color="auto" w:fill="auto"/>
            <w:vAlign w:val="center"/>
          </w:tcPr>
          <w:p w14:paraId="4711C040" w14:textId="77777777" w:rsidR="0070189C" w:rsidRPr="005A2286" w:rsidRDefault="0070189C" w:rsidP="00E40929">
            <w:pPr>
              <w:pStyle w:val="Comments"/>
              <w:rPr>
                <w:i w:val="0"/>
                <w:sz w:val="20"/>
                <w:szCs w:val="20"/>
              </w:rPr>
            </w:pPr>
            <w:r w:rsidRPr="005A2286">
              <w:rPr>
                <w:i w:val="0"/>
                <w:sz w:val="20"/>
                <w:szCs w:val="20"/>
              </w:rPr>
              <w:t>ACK, ACK</w:t>
            </w:r>
          </w:p>
        </w:tc>
        <w:tc>
          <w:tcPr>
            <w:tcW w:w="0" w:type="auto"/>
            <w:shd w:val="clear" w:color="auto" w:fill="auto"/>
            <w:vAlign w:val="center"/>
          </w:tcPr>
          <w:p w14:paraId="0F0938CF" w14:textId="77777777" w:rsidR="0070189C" w:rsidRPr="005A2286" w:rsidRDefault="0070189C" w:rsidP="00E40929">
            <w:pPr>
              <w:pStyle w:val="Comments"/>
              <w:rPr>
                <w:i w:val="0"/>
                <w:sz w:val="20"/>
                <w:szCs w:val="20"/>
              </w:rPr>
            </w:pPr>
            <w:r w:rsidRPr="005A2286">
              <w:rPr>
                <w:i w:val="0"/>
                <w:sz w:val="20"/>
                <w:szCs w:val="20"/>
              </w:rPr>
              <w:t>ACK, NACK</w:t>
            </w:r>
          </w:p>
        </w:tc>
      </w:tr>
      <w:tr w:rsidR="0070189C" w:rsidRPr="005A2286" w14:paraId="59A5E05F" w14:textId="77777777" w:rsidTr="00E40929">
        <w:trPr>
          <w:trHeight w:val="356"/>
          <w:jc w:val="center"/>
        </w:trPr>
        <w:tc>
          <w:tcPr>
            <w:tcW w:w="1310" w:type="dxa"/>
            <w:shd w:val="clear" w:color="auto" w:fill="auto"/>
            <w:vAlign w:val="center"/>
          </w:tcPr>
          <w:p w14:paraId="5EC7ADAB" w14:textId="77777777" w:rsidR="0070189C" w:rsidRPr="005A2286" w:rsidRDefault="0070189C" w:rsidP="00E40929">
            <w:pPr>
              <w:pStyle w:val="a0"/>
              <w:jc w:val="center"/>
              <w:rPr>
                <w:rFonts w:ascii="Times New Roman" w:eastAsia="宋体" w:hAnsi="Times New Roman"/>
                <w:color w:val="000000"/>
                <w:szCs w:val="20"/>
                <w:lang w:eastAsia="zh-CN"/>
              </w:rPr>
            </w:pPr>
            <w:r w:rsidRPr="005A2286">
              <w:rPr>
                <w:rFonts w:ascii="Times New Roman" w:hAnsi="Times New Roman"/>
                <w:color w:val="000000"/>
                <w:szCs w:val="20"/>
              </w:rPr>
              <w:t>Cyclic</w:t>
            </w:r>
            <w:r w:rsidRPr="005A2286">
              <w:rPr>
                <w:rFonts w:ascii="Times New Roman" w:eastAsia="宋体" w:hAnsi="Times New Roman"/>
                <w:color w:val="000000"/>
                <w:szCs w:val="20"/>
                <w:lang w:eastAsia="zh-CN"/>
              </w:rPr>
              <w:t xml:space="preserve"> </w:t>
            </w:r>
            <w:r w:rsidRPr="005A2286">
              <w:rPr>
                <w:rFonts w:ascii="Times New Roman" w:hAnsi="Times New Roman"/>
                <w:color w:val="000000"/>
                <w:szCs w:val="20"/>
              </w:rPr>
              <w:t>shift</w:t>
            </w:r>
          </w:p>
        </w:tc>
        <w:tc>
          <w:tcPr>
            <w:tcW w:w="1520" w:type="dxa"/>
            <w:shd w:val="clear" w:color="auto" w:fill="auto"/>
            <w:vAlign w:val="center"/>
          </w:tcPr>
          <w:p w14:paraId="2D5E6DF0" w14:textId="77777777" w:rsidR="0070189C" w:rsidRPr="005A2286" w:rsidRDefault="0070189C" w:rsidP="00E40929">
            <w:pPr>
              <w:pStyle w:val="a0"/>
              <w:jc w:val="center"/>
              <w:rPr>
                <w:rFonts w:eastAsia="宋体"/>
                <w:color w:val="000000"/>
                <w:szCs w:val="20"/>
                <w:lang w:eastAsia="zh-CN"/>
              </w:rPr>
            </w:pPr>
            <w:r w:rsidRPr="005A2286">
              <w:rPr>
                <w:position w:val="-12"/>
                <w:szCs w:val="20"/>
              </w:rPr>
              <w:object w:dxaOrig="540" w:dyaOrig="360" w14:anchorId="6E4A71A4">
                <v:shape id="_x0000_i1027" type="#_x0000_t75" style="width:26.65pt;height:17.05pt" o:ole="">
                  <v:imagedata r:id="rId12" o:title=""/>
                </v:shape>
                <o:OLEObject Type="Embed" ProgID="Equation.DSMT4" ShapeID="_x0000_i1027" DrawAspect="Content" ObjectID="_1584458185" r:id="rId16"/>
              </w:object>
            </w:r>
          </w:p>
        </w:tc>
        <w:tc>
          <w:tcPr>
            <w:tcW w:w="1883" w:type="dxa"/>
            <w:shd w:val="clear" w:color="auto" w:fill="auto"/>
            <w:vAlign w:val="center"/>
          </w:tcPr>
          <w:p w14:paraId="1AAC4A7C" w14:textId="77777777" w:rsidR="0070189C" w:rsidRPr="005A2286" w:rsidRDefault="0070189C" w:rsidP="00E40929">
            <w:pPr>
              <w:pStyle w:val="a0"/>
              <w:jc w:val="center"/>
              <w:rPr>
                <w:rFonts w:eastAsia="宋体"/>
                <w:color w:val="000000"/>
                <w:szCs w:val="20"/>
                <w:lang w:eastAsia="zh-CN"/>
              </w:rPr>
            </w:pPr>
            <w:r w:rsidRPr="005A2286">
              <w:rPr>
                <w:position w:val="-14"/>
                <w:szCs w:val="20"/>
              </w:rPr>
              <w:object w:dxaOrig="1760" w:dyaOrig="400" w14:anchorId="38F6A31B">
                <v:shape id="_x0000_i1028" type="#_x0000_t75" style="width:88.65pt;height:20.4pt" o:ole="">
                  <v:imagedata r:id="rId17" o:title=""/>
                </v:shape>
                <o:OLEObject Type="Embed" ProgID="Equation.DSMT4" ShapeID="_x0000_i1028" DrawAspect="Content" ObjectID="_1584458186" r:id="rId18"/>
              </w:object>
            </w:r>
          </w:p>
        </w:tc>
        <w:tc>
          <w:tcPr>
            <w:tcW w:w="0" w:type="auto"/>
            <w:shd w:val="clear" w:color="auto" w:fill="auto"/>
            <w:vAlign w:val="center"/>
          </w:tcPr>
          <w:p w14:paraId="5EB236A9" w14:textId="77777777" w:rsidR="0070189C" w:rsidRPr="005A2286" w:rsidRDefault="0070189C" w:rsidP="00E40929">
            <w:pPr>
              <w:pStyle w:val="a0"/>
              <w:jc w:val="center"/>
              <w:rPr>
                <w:rFonts w:eastAsia="宋体"/>
                <w:color w:val="000000"/>
                <w:szCs w:val="20"/>
                <w:lang w:eastAsia="zh-CN"/>
              </w:rPr>
            </w:pPr>
            <w:r w:rsidRPr="005A2286">
              <w:rPr>
                <w:position w:val="-14"/>
                <w:szCs w:val="20"/>
              </w:rPr>
              <w:object w:dxaOrig="1780" w:dyaOrig="400" w14:anchorId="68DC0677">
                <v:shape id="_x0000_i1029" type="#_x0000_t75" style="width:89.05pt;height:20.4pt" o:ole="">
                  <v:imagedata r:id="rId14" o:title=""/>
                </v:shape>
                <o:OLEObject Type="Embed" ProgID="Equation.DSMT4" ShapeID="_x0000_i1029" DrawAspect="Content" ObjectID="_1584458187" r:id="rId19"/>
              </w:object>
            </w:r>
          </w:p>
        </w:tc>
        <w:tc>
          <w:tcPr>
            <w:tcW w:w="0" w:type="auto"/>
            <w:shd w:val="clear" w:color="auto" w:fill="auto"/>
            <w:vAlign w:val="center"/>
          </w:tcPr>
          <w:p w14:paraId="75E7D366" w14:textId="77777777" w:rsidR="0070189C" w:rsidRPr="005A2286" w:rsidRDefault="0070189C" w:rsidP="00E40929">
            <w:pPr>
              <w:pStyle w:val="a0"/>
              <w:jc w:val="center"/>
              <w:rPr>
                <w:rFonts w:eastAsia="宋体"/>
                <w:color w:val="000000"/>
                <w:szCs w:val="20"/>
                <w:lang w:eastAsia="zh-CN"/>
              </w:rPr>
            </w:pPr>
            <w:r w:rsidRPr="005A2286">
              <w:rPr>
                <w:position w:val="-14"/>
                <w:szCs w:val="20"/>
              </w:rPr>
              <w:object w:dxaOrig="1760" w:dyaOrig="400" w14:anchorId="5BF10441">
                <v:shape id="_x0000_i1030" type="#_x0000_t75" style="width:88.65pt;height:20.4pt" o:ole="">
                  <v:imagedata r:id="rId20" o:title=""/>
                </v:shape>
                <o:OLEObject Type="Embed" ProgID="Equation.DSMT4" ShapeID="_x0000_i1030" DrawAspect="Content" ObjectID="_1584458188" r:id="rId21"/>
              </w:object>
            </w:r>
          </w:p>
        </w:tc>
      </w:tr>
    </w:tbl>
    <w:p w14:paraId="4B9D8124" w14:textId="77777777" w:rsidR="0070189C" w:rsidRDefault="0070189C" w:rsidP="0070189C">
      <w:pPr>
        <w:rPr>
          <w:rFonts w:ascii="Times" w:eastAsia="宋体" w:hAnsi="Times"/>
          <w:b/>
          <w:sz w:val="20"/>
          <w:highlight w:val="green"/>
          <w:lang w:val="en-GB" w:eastAsia="zh-CN"/>
        </w:rPr>
      </w:pPr>
    </w:p>
    <w:p w14:paraId="747019BE" w14:textId="77777777" w:rsidR="0070189C" w:rsidRPr="00435265" w:rsidRDefault="0070189C" w:rsidP="0070189C">
      <w:pPr>
        <w:rPr>
          <w:rFonts w:ascii="Times" w:eastAsia="宋体" w:hAnsi="Times"/>
          <w:b/>
          <w:sz w:val="20"/>
          <w:highlight w:val="green"/>
          <w:lang w:val="en-GB" w:eastAsia="zh-CN"/>
        </w:rPr>
      </w:pPr>
      <w:r w:rsidRPr="00435265">
        <w:rPr>
          <w:rFonts w:ascii="Times" w:eastAsia="宋体" w:hAnsi="Times"/>
          <w:b/>
          <w:sz w:val="20"/>
          <w:highlight w:val="green"/>
          <w:lang w:val="en-GB" w:eastAsia="zh-CN"/>
        </w:rPr>
        <w:t>Agreements:</w:t>
      </w:r>
    </w:p>
    <w:p w14:paraId="0B987BCC" w14:textId="77777777" w:rsidR="0070189C" w:rsidRPr="00435265" w:rsidRDefault="0070189C" w:rsidP="0070189C">
      <w:pPr>
        <w:pStyle w:val="af3"/>
        <w:numPr>
          <w:ilvl w:val="0"/>
          <w:numId w:val="11"/>
        </w:numPr>
        <w:spacing w:before="120" w:after="120"/>
        <w:ind w:firstLineChars="0"/>
        <w:rPr>
          <w:rFonts w:ascii="Times" w:hAnsi="Times" w:cs="Times New Roman"/>
          <w:sz w:val="20"/>
          <w:lang w:val="en-GB"/>
        </w:rPr>
      </w:pPr>
      <w:r w:rsidRPr="00435265">
        <w:rPr>
          <w:rFonts w:ascii="Times" w:hAnsi="Times" w:cs="Times New Roman"/>
          <w:sz w:val="20"/>
          <w:lang w:val="en-GB"/>
        </w:rPr>
        <w:t xml:space="preserve">For simultaneous transmission of 1 or 2 bits HARQ-ACK and SR using PUCCH format 0: </w:t>
      </w:r>
    </w:p>
    <w:p w14:paraId="73D1F8A1" w14:textId="77777777" w:rsidR="0070189C" w:rsidRPr="00435265" w:rsidRDefault="0070189C" w:rsidP="0070189C">
      <w:pPr>
        <w:pStyle w:val="a0"/>
        <w:numPr>
          <w:ilvl w:val="0"/>
          <w:numId w:val="10"/>
        </w:numPr>
        <w:spacing w:after="0"/>
        <w:jc w:val="left"/>
        <w:rPr>
          <w:rFonts w:eastAsia="宋体"/>
          <w:lang w:val="en-GB" w:eastAsia="zh-CN"/>
        </w:rPr>
      </w:pPr>
      <w:r w:rsidRPr="00435265">
        <w:rPr>
          <w:rFonts w:eastAsia="宋体"/>
          <w:lang w:val="en-GB" w:eastAsia="zh-CN"/>
        </w:rPr>
        <w:t>In case of negative SR, the same PUCCH resources as for HARQ-ACK only transmission are used.</w:t>
      </w:r>
    </w:p>
    <w:p w14:paraId="593C292E" w14:textId="77777777" w:rsidR="0070189C" w:rsidRPr="00435265" w:rsidRDefault="0070189C" w:rsidP="0070189C">
      <w:pPr>
        <w:pStyle w:val="a0"/>
        <w:numPr>
          <w:ilvl w:val="0"/>
          <w:numId w:val="10"/>
        </w:numPr>
        <w:spacing w:after="0"/>
        <w:jc w:val="left"/>
        <w:rPr>
          <w:rFonts w:eastAsia="宋体"/>
          <w:lang w:val="en-GB" w:eastAsia="zh-CN"/>
        </w:rPr>
      </w:pPr>
      <w:r w:rsidRPr="00435265">
        <w:rPr>
          <w:rFonts w:eastAsia="宋体"/>
          <w:lang w:val="en-GB" w:eastAsia="zh-CN"/>
        </w:rPr>
        <w:t>In case of positive SR, HARQ-ACK are transmitted on the PRB for HARQ-ACK only transmission.</w:t>
      </w:r>
    </w:p>
    <w:p w14:paraId="7404AABD" w14:textId="77777777" w:rsidR="0070189C" w:rsidRPr="00435265" w:rsidRDefault="0070189C" w:rsidP="0070189C">
      <w:pPr>
        <w:pStyle w:val="a0"/>
        <w:numPr>
          <w:ilvl w:val="1"/>
          <w:numId w:val="10"/>
        </w:numPr>
        <w:spacing w:after="0"/>
        <w:jc w:val="left"/>
        <w:rPr>
          <w:rFonts w:eastAsia="宋体"/>
          <w:lang w:val="en-GB" w:eastAsia="zh-CN"/>
        </w:rPr>
      </w:pPr>
      <w:r w:rsidRPr="00435265">
        <w:rPr>
          <w:rFonts w:eastAsia="宋体"/>
          <w:lang w:val="en-GB" w:eastAsia="zh-CN"/>
        </w:rPr>
        <w:t>The mapping of ACK and NACK to cyclic shifts is based on the index of initial cyclic shift of the HARQ-ACK only (</w:t>
      </w:r>
      <w:proofErr w:type="spellStart"/>
      <w:r w:rsidRPr="00435265">
        <w:rPr>
          <w:rFonts w:eastAsia="宋体"/>
          <w:lang w:val="en-GB" w:eastAsia="zh-CN"/>
        </w:rPr>
        <w:t>CSinitial</w:t>
      </w:r>
      <w:proofErr w:type="spellEnd"/>
      <w:r w:rsidRPr="00435265">
        <w:rPr>
          <w:rFonts w:eastAsia="宋体"/>
          <w:lang w:val="en-GB" w:eastAsia="zh-CN"/>
        </w:rPr>
        <w:t>) and a fixed mapping pattern as given in Table 1 and Table 2 below corresponding to 1 and 2 bits HARQ-ACK, respectively.</w:t>
      </w:r>
    </w:p>
    <w:p w14:paraId="72171D7A"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14"/>
      </w:tblGrid>
      <w:tr w:rsidR="0070189C" w:rsidRPr="00FB3966" w14:paraId="3FD3EBBA" w14:textId="77777777" w:rsidTr="00E40929">
        <w:trPr>
          <w:trHeight w:val="237"/>
          <w:jc w:val="center"/>
        </w:trPr>
        <w:tc>
          <w:tcPr>
            <w:tcW w:w="1688" w:type="dxa"/>
            <w:shd w:val="clear" w:color="auto" w:fill="auto"/>
            <w:vAlign w:val="center"/>
          </w:tcPr>
          <w:p w14:paraId="7BD2C53B" w14:textId="77777777" w:rsidR="0070189C" w:rsidRPr="001E335A" w:rsidRDefault="0070189C" w:rsidP="00E40929">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HARQ-ACK</w:t>
            </w:r>
          </w:p>
        </w:tc>
        <w:tc>
          <w:tcPr>
            <w:tcW w:w="1838" w:type="dxa"/>
            <w:shd w:val="clear" w:color="auto" w:fill="auto"/>
            <w:vAlign w:val="center"/>
          </w:tcPr>
          <w:p w14:paraId="5FE568A2" w14:textId="77777777" w:rsidR="0070189C" w:rsidRPr="001E335A" w:rsidRDefault="0070189C" w:rsidP="00E40929">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ACK</w:t>
            </w:r>
          </w:p>
        </w:tc>
        <w:tc>
          <w:tcPr>
            <w:tcW w:w="1814" w:type="dxa"/>
            <w:shd w:val="clear" w:color="auto" w:fill="auto"/>
            <w:vAlign w:val="center"/>
          </w:tcPr>
          <w:p w14:paraId="7EEC06F5" w14:textId="77777777" w:rsidR="0070189C" w:rsidRPr="001E335A" w:rsidRDefault="0070189C" w:rsidP="00E40929">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ACK</w:t>
            </w:r>
          </w:p>
        </w:tc>
      </w:tr>
      <w:tr w:rsidR="0070189C" w:rsidRPr="00FB3966" w14:paraId="7DEC9379" w14:textId="77777777" w:rsidTr="00E40929">
        <w:trPr>
          <w:trHeight w:val="322"/>
          <w:jc w:val="center"/>
        </w:trPr>
        <w:tc>
          <w:tcPr>
            <w:tcW w:w="1688" w:type="dxa"/>
            <w:shd w:val="clear" w:color="auto" w:fill="auto"/>
            <w:vAlign w:val="center"/>
          </w:tcPr>
          <w:p w14:paraId="400708D3" w14:textId="77777777" w:rsidR="0070189C" w:rsidRPr="001E335A" w:rsidRDefault="0070189C" w:rsidP="00E40929">
            <w:pPr>
              <w:pStyle w:val="a0"/>
              <w:jc w:val="center"/>
              <w:rPr>
                <w:rFonts w:ascii="Times New Roman" w:eastAsia="宋体" w:hAnsi="Times New Roman"/>
                <w:color w:val="000000"/>
                <w:szCs w:val="20"/>
                <w:lang w:eastAsia="zh-CN"/>
              </w:rPr>
            </w:pPr>
            <w:r w:rsidRPr="001E335A">
              <w:rPr>
                <w:rFonts w:ascii="Times New Roman" w:hAnsi="Times New Roman"/>
                <w:color w:val="000000"/>
                <w:szCs w:val="20"/>
              </w:rPr>
              <w:t>Cyclic</w:t>
            </w:r>
            <w:r w:rsidRPr="001E335A">
              <w:rPr>
                <w:rFonts w:ascii="Times New Roman" w:eastAsia="宋体" w:hAnsi="Times New Roman"/>
                <w:color w:val="000000"/>
                <w:szCs w:val="20"/>
                <w:lang w:eastAsia="zh-CN"/>
              </w:rPr>
              <w:t xml:space="preserve"> </w:t>
            </w:r>
            <w:r w:rsidRPr="001E335A">
              <w:rPr>
                <w:rFonts w:ascii="Times New Roman" w:hAnsi="Times New Roman"/>
                <w:color w:val="000000"/>
                <w:szCs w:val="20"/>
              </w:rPr>
              <w:t>shift</w:t>
            </w:r>
          </w:p>
        </w:tc>
        <w:tc>
          <w:tcPr>
            <w:tcW w:w="1838" w:type="dxa"/>
            <w:shd w:val="clear" w:color="auto" w:fill="auto"/>
            <w:vAlign w:val="center"/>
          </w:tcPr>
          <w:p w14:paraId="68EA60B7" w14:textId="77777777" w:rsidR="0070189C" w:rsidRPr="00C43754" w:rsidRDefault="0070189C" w:rsidP="00E40929">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+3)mod12</w:t>
            </w:r>
          </w:p>
        </w:tc>
        <w:tc>
          <w:tcPr>
            <w:tcW w:w="1814" w:type="dxa"/>
            <w:shd w:val="clear" w:color="auto" w:fill="auto"/>
            <w:vAlign w:val="center"/>
          </w:tcPr>
          <w:p w14:paraId="028D3310" w14:textId="77777777" w:rsidR="0070189C" w:rsidRPr="00FB3966" w:rsidRDefault="0070189C" w:rsidP="00E40929">
            <w:pPr>
              <w:pStyle w:val="a0"/>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+9)mod12</w:t>
            </w:r>
          </w:p>
        </w:tc>
      </w:tr>
    </w:tbl>
    <w:p w14:paraId="77E27EAB" w14:textId="77777777" w:rsidR="0070189C" w:rsidRPr="00435265" w:rsidRDefault="0070189C" w:rsidP="0070189C">
      <w:pPr>
        <w:pStyle w:val="a0"/>
        <w:jc w:val="center"/>
        <w:rPr>
          <w:rFonts w:eastAsia="宋体"/>
          <w:lang w:val="en-GB" w:eastAsia="zh-CN"/>
        </w:rPr>
      </w:pPr>
    </w:p>
    <w:p w14:paraId="472264AD"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838"/>
        <w:gridCol w:w="1883"/>
        <w:gridCol w:w="1776"/>
        <w:gridCol w:w="1880"/>
      </w:tblGrid>
      <w:tr w:rsidR="0070189C" w:rsidRPr="00FB3966" w14:paraId="1314F59B" w14:textId="77777777" w:rsidTr="00E40929">
        <w:trPr>
          <w:trHeight w:val="262"/>
          <w:jc w:val="center"/>
        </w:trPr>
        <w:tc>
          <w:tcPr>
            <w:tcW w:w="1309" w:type="dxa"/>
            <w:shd w:val="clear" w:color="auto" w:fill="auto"/>
            <w:vAlign w:val="center"/>
          </w:tcPr>
          <w:p w14:paraId="0D7D12BF" w14:textId="77777777" w:rsidR="0070189C" w:rsidRPr="001E335A" w:rsidRDefault="0070189C" w:rsidP="00E40929">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HARQ-ACK</w:t>
            </w:r>
          </w:p>
        </w:tc>
        <w:tc>
          <w:tcPr>
            <w:tcW w:w="1838" w:type="dxa"/>
            <w:shd w:val="clear" w:color="auto" w:fill="auto"/>
            <w:vAlign w:val="center"/>
          </w:tcPr>
          <w:p w14:paraId="1244F152" w14:textId="77777777" w:rsidR="0070189C" w:rsidRPr="001E335A" w:rsidRDefault="0070189C" w:rsidP="00E40929">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 xml:space="preserve">ACK, </w:t>
            </w: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ACK</w:t>
            </w:r>
          </w:p>
        </w:tc>
        <w:tc>
          <w:tcPr>
            <w:tcW w:w="1883" w:type="dxa"/>
            <w:shd w:val="clear" w:color="auto" w:fill="auto"/>
            <w:vAlign w:val="center"/>
          </w:tcPr>
          <w:p w14:paraId="79EA98A6" w14:textId="77777777" w:rsidR="0070189C" w:rsidRPr="001E335A" w:rsidRDefault="0070189C" w:rsidP="00E40929">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NACK, </w:t>
            </w:r>
            <w:r w:rsidRPr="001E335A">
              <w:rPr>
                <w:rFonts w:ascii="Times New Roman" w:eastAsia="宋体" w:hAnsi="Times New Roman"/>
                <w:color w:val="000000"/>
                <w:szCs w:val="20"/>
                <w:lang w:eastAsia="zh-CN"/>
              </w:rPr>
              <w:t>ACK</w:t>
            </w:r>
          </w:p>
        </w:tc>
        <w:tc>
          <w:tcPr>
            <w:tcW w:w="0" w:type="auto"/>
            <w:shd w:val="clear" w:color="auto" w:fill="auto"/>
            <w:vAlign w:val="center"/>
          </w:tcPr>
          <w:p w14:paraId="37EF0B8C" w14:textId="77777777" w:rsidR="0070189C" w:rsidRPr="001E335A" w:rsidRDefault="0070189C" w:rsidP="00E40929">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ACK, </w:t>
            </w:r>
            <w:r w:rsidRPr="001E335A">
              <w:rPr>
                <w:rFonts w:ascii="Times New Roman" w:eastAsia="宋体" w:hAnsi="Times New Roman"/>
                <w:color w:val="000000"/>
                <w:szCs w:val="20"/>
                <w:lang w:eastAsia="zh-CN"/>
              </w:rPr>
              <w:t>ACK</w:t>
            </w:r>
          </w:p>
        </w:tc>
        <w:tc>
          <w:tcPr>
            <w:tcW w:w="0" w:type="auto"/>
            <w:shd w:val="clear" w:color="auto" w:fill="auto"/>
            <w:vAlign w:val="center"/>
          </w:tcPr>
          <w:p w14:paraId="689ABB6B" w14:textId="77777777" w:rsidR="0070189C" w:rsidRPr="001E335A" w:rsidRDefault="0070189C" w:rsidP="00E40929">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 xml:space="preserve">ACK, </w:t>
            </w: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ACK</w:t>
            </w:r>
          </w:p>
        </w:tc>
      </w:tr>
      <w:tr w:rsidR="0070189C" w:rsidRPr="00FB3966" w14:paraId="3AA0ED01" w14:textId="77777777" w:rsidTr="00E40929">
        <w:trPr>
          <w:trHeight w:val="356"/>
          <w:jc w:val="center"/>
        </w:trPr>
        <w:tc>
          <w:tcPr>
            <w:tcW w:w="1309" w:type="dxa"/>
            <w:shd w:val="clear" w:color="auto" w:fill="auto"/>
            <w:vAlign w:val="center"/>
          </w:tcPr>
          <w:p w14:paraId="261EE6D8" w14:textId="77777777" w:rsidR="0070189C" w:rsidRPr="001E335A" w:rsidRDefault="0070189C" w:rsidP="00E40929">
            <w:pPr>
              <w:pStyle w:val="a0"/>
              <w:jc w:val="center"/>
              <w:rPr>
                <w:rFonts w:ascii="Times New Roman" w:eastAsia="宋体" w:hAnsi="Times New Roman"/>
                <w:color w:val="000000"/>
                <w:szCs w:val="20"/>
                <w:lang w:eastAsia="zh-CN"/>
              </w:rPr>
            </w:pPr>
            <w:r w:rsidRPr="001E335A">
              <w:rPr>
                <w:rFonts w:ascii="Times New Roman" w:hAnsi="Times New Roman"/>
                <w:color w:val="000000"/>
                <w:szCs w:val="20"/>
              </w:rPr>
              <w:t>Cyclic</w:t>
            </w:r>
            <w:r w:rsidRPr="001E335A">
              <w:rPr>
                <w:rFonts w:ascii="Times New Roman" w:eastAsia="宋体" w:hAnsi="Times New Roman"/>
                <w:color w:val="000000"/>
                <w:szCs w:val="20"/>
                <w:lang w:eastAsia="zh-CN"/>
              </w:rPr>
              <w:t xml:space="preserve"> </w:t>
            </w:r>
            <w:r w:rsidRPr="001E335A">
              <w:rPr>
                <w:rFonts w:ascii="Times New Roman" w:hAnsi="Times New Roman"/>
                <w:color w:val="000000"/>
                <w:szCs w:val="20"/>
              </w:rPr>
              <w:t>shift</w:t>
            </w:r>
          </w:p>
        </w:tc>
        <w:tc>
          <w:tcPr>
            <w:tcW w:w="1838" w:type="dxa"/>
            <w:shd w:val="clear" w:color="auto" w:fill="auto"/>
            <w:vAlign w:val="center"/>
          </w:tcPr>
          <w:p w14:paraId="0A8AB467" w14:textId="77777777" w:rsidR="0070189C" w:rsidRPr="00FB3966" w:rsidRDefault="0070189C" w:rsidP="00E40929">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+1)mod12</w:t>
            </w:r>
          </w:p>
        </w:tc>
        <w:tc>
          <w:tcPr>
            <w:tcW w:w="1883" w:type="dxa"/>
            <w:shd w:val="clear" w:color="auto" w:fill="auto"/>
            <w:vAlign w:val="center"/>
          </w:tcPr>
          <w:p w14:paraId="06379549" w14:textId="77777777" w:rsidR="0070189C" w:rsidRPr="00FB3966" w:rsidRDefault="0070189C" w:rsidP="00E40929">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+4)mod12</w:t>
            </w:r>
          </w:p>
        </w:tc>
        <w:tc>
          <w:tcPr>
            <w:tcW w:w="0" w:type="auto"/>
            <w:shd w:val="clear" w:color="auto" w:fill="auto"/>
            <w:vAlign w:val="center"/>
          </w:tcPr>
          <w:p w14:paraId="1D66B809" w14:textId="77777777" w:rsidR="0070189C" w:rsidRPr="00FB3966" w:rsidRDefault="0070189C" w:rsidP="00E40929">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+7)mod12</w:t>
            </w:r>
          </w:p>
        </w:tc>
        <w:tc>
          <w:tcPr>
            <w:tcW w:w="0" w:type="auto"/>
            <w:shd w:val="clear" w:color="auto" w:fill="auto"/>
            <w:vAlign w:val="center"/>
          </w:tcPr>
          <w:p w14:paraId="08AEF2B0" w14:textId="77777777" w:rsidR="0070189C" w:rsidRPr="00FB3966" w:rsidRDefault="0070189C" w:rsidP="00E40929">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+10)mod12</w:t>
            </w:r>
          </w:p>
        </w:tc>
      </w:tr>
    </w:tbl>
    <w:p w14:paraId="4AB11980" w14:textId="77777777" w:rsidR="0070189C" w:rsidRPr="008958E2" w:rsidRDefault="0070189C" w:rsidP="0070189C">
      <w:pPr>
        <w:pStyle w:val="a0"/>
        <w:tabs>
          <w:tab w:val="center" w:pos="4819"/>
        </w:tabs>
        <w:rPr>
          <w:rFonts w:ascii="Times New Roman" w:hAnsi="Times New Roman"/>
          <w:b/>
          <w:shd w:val="clear" w:color="auto" w:fill="A8D08D"/>
          <w:lang w:eastAsia="zh-CN"/>
        </w:rPr>
      </w:pPr>
    </w:p>
    <w:p w14:paraId="072C310D" w14:textId="77777777" w:rsidR="0070189C" w:rsidRPr="00435265" w:rsidRDefault="0070189C" w:rsidP="0070189C">
      <w:pPr>
        <w:numPr>
          <w:ilvl w:val="0"/>
          <w:numId w:val="9"/>
        </w:numPr>
        <w:rPr>
          <w:rFonts w:ascii="Times" w:eastAsia="宋体" w:hAnsi="Times"/>
          <w:sz w:val="20"/>
          <w:lang w:val="en-GB" w:eastAsia="zh-CN"/>
        </w:rPr>
      </w:pPr>
      <w:r w:rsidRPr="00435265">
        <w:rPr>
          <w:rFonts w:ascii="Times" w:eastAsia="宋体" w:hAnsi="Times"/>
          <w:sz w:val="20"/>
          <w:lang w:val="en-GB" w:eastAsia="zh-CN"/>
        </w:rPr>
        <w:t>Note: Maximum 12 SR per PRB can be configured with semi-static SR simultaneously.</w:t>
      </w:r>
    </w:p>
    <w:p w14:paraId="45626244" w14:textId="77777777" w:rsidR="0070189C" w:rsidRPr="00435265" w:rsidRDefault="0070189C" w:rsidP="0070189C">
      <w:pPr>
        <w:numPr>
          <w:ilvl w:val="0"/>
          <w:numId w:val="9"/>
        </w:numPr>
        <w:rPr>
          <w:rFonts w:ascii="Times" w:eastAsia="宋体" w:hAnsi="Times"/>
          <w:sz w:val="20"/>
          <w:lang w:val="en-GB" w:eastAsia="zh-CN"/>
        </w:rPr>
      </w:pPr>
      <w:r w:rsidRPr="00435265">
        <w:rPr>
          <w:rFonts w:ascii="Times" w:eastAsia="宋体" w:hAnsi="Times"/>
          <w:sz w:val="20"/>
          <w:lang w:val="en-GB" w:eastAsia="zh-CN"/>
        </w:rPr>
        <w:t>One PRB can support simultaneous transmission of 2-bit HARQ-ACK with SR only for one UE.</w:t>
      </w:r>
    </w:p>
    <w:p w14:paraId="6A609A6D" w14:textId="77777777" w:rsidR="0070189C" w:rsidRPr="00435265" w:rsidRDefault="0070189C" w:rsidP="0070189C">
      <w:pPr>
        <w:numPr>
          <w:ilvl w:val="1"/>
          <w:numId w:val="9"/>
        </w:numPr>
        <w:rPr>
          <w:rFonts w:ascii="Times" w:eastAsia="宋体" w:hAnsi="Times"/>
          <w:sz w:val="20"/>
          <w:lang w:val="en-GB" w:eastAsia="zh-CN"/>
        </w:rPr>
      </w:pPr>
      <w:r w:rsidRPr="00435265">
        <w:rPr>
          <w:rFonts w:ascii="Times" w:eastAsia="宋体" w:hAnsi="Times"/>
          <w:sz w:val="20"/>
          <w:lang w:val="en-GB" w:eastAsia="zh-CN"/>
        </w:rPr>
        <w:t>The four remaining resources can be used for other purposes (e.g. 1-bit A/N with SR or 2-bit A/N only)</w:t>
      </w:r>
    </w:p>
    <w:p w14:paraId="1445D47D" w14:textId="77777777" w:rsidR="0070189C" w:rsidRPr="00234D4C" w:rsidRDefault="0070189C" w:rsidP="00234D4C">
      <w:pPr>
        <w:rPr>
          <w:rFonts w:eastAsia="宋体"/>
          <w:b/>
          <w:bCs/>
        </w:rPr>
      </w:pPr>
    </w:p>
    <w:p w14:paraId="16DD492C" w14:textId="149DC33A"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w:t>
      </w:r>
      <w:r w:rsidR="0070189C">
        <w:rPr>
          <w:rFonts w:ascii="Arial" w:eastAsia="宋体" w:hAnsi="Arial" w:cs="Times New Roman"/>
          <w:b w:val="0"/>
          <w:bCs w:val="0"/>
          <w:kern w:val="0"/>
          <w:sz w:val="36"/>
          <w:szCs w:val="20"/>
          <w:lang w:val="fr-FR" w:eastAsia="zh-CN"/>
        </w:rPr>
        <w:t>B</w:t>
      </w:r>
      <w:r>
        <w:rPr>
          <w:rFonts w:ascii="Arial" w:eastAsia="宋体" w:hAnsi="Arial" w:cs="Times New Roman" w:hint="eastAsia"/>
          <w:b w:val="0"/>
          <w:bCs w:val="0"/>
          <w:kern w:val="0"/>
          <w:sz w:val="36"/>
          <w:szCs w:val="20"/>
          <w:lang w:val="fr-FR" w:eastAsia="zh-CN"/>
        </w:rPr>
        <w:t xml:space="preserve">. </w:t>
      </w:r>
      <w:r w:rsidR="00EF555B">
        <w:rPr>
          <w:rFonts w:ascii="Arial" w:eastAsia="宋体" w:hAnsi="Arial" w:cs="Times New Roman" w:hint="eastAsia"/>
          <w:b w:val="0"/>
          <w:bCs w:val="0"/>
          <w:kern w:val="0"/>
          <w:sz w:val="36"/>
          <w:szCs w:val="20"/>
          <w:lang w:val="fr-FR" w:eastAsia="zh-CN"/>
        </w:rPr>
        <w:t xml:space="preserve">Agreements regarding SR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5"/>
      </w:tblGrid>
      <w:tr w:rsidR="00EF555B" w:rsidRPr="00EF555B" w14:paraId="708D264B" w14:textId="77777777" w:rsidTr="00F25085">
        <w:tc>
          <w:tcPr>
            <w:tcW w:w="9629" w:type="dxa"/>
            <w:shd w:val="clear" w:color="auto" w:fill="auto"/>
          </w:tcPr>
          <w:p w14:paraId="0B8AC5BB" w14:textId="77777777" w:rsidR="00EF555B" w:rsidRPr="00EF555B" w:rsidRDefault="00EF555B" w:rsidP="00F25085">
            <w:pPr>
              <w:rPr>
                <w:rFonts w:eastAsia="MS Mincho"/>
                <w:b/>
                <w:sz w:val="20"/>
                <w:szCs w:val="20"/>
                <w:u w:val="single"/>
                <w:lang w:eastAsia="ja-JP"/>
              </w:rPr>
            </w:pPr>
            <w:r w:rsidRPr="00EF555B">
              <w:rPr>
                <w:rFonts w:eastAsia="MS Mincho"/>
                <w:b/>
                <w:sz w:val="20"/>
                <w:szCs w:val="20"/>
                <w:highlight w:val="green"/>
                <w:u w:val="single"/>
                <w:lang w:eastAsia="ja-JP"/>
              </w:rPr>
              <w:t>Agreements (RAN1#90):</w:t>
            </w:r>
          </w:p>
          <w:p w14:paraId="65D05CEA"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It is up to RAN2 how many SR configurations the UE can be configured with.</w:t>
            </w:r>
          </w:p>
          <w:p w14:paraId="05896FE0"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In case of SR only, the physical layer can only transmit one SR at any given time</w:t>
            </w:r>
          </w:p>
          <w:p w14:paraId="0495A950"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If multiple SR are triggered prioritization of which SR should be transmitted is decided by RAN2</w:t>
            </w:r>
          </w:p>
          <w:p w14:paraId="7C8D19BB"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Multiplexing of SR and HARQ feedback is supported on short-PUCCH</w:t>
            </w:r>
          </w:p>
          <w:p w14:paraId="4C211990"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Multiplexing of SR and HARQ feedback is supported on long-PUCCH</w:t>
            </w:r>
          </w:p>
          <w:p w14:paraId="2CDE8241"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 xml:space="preserve">An SR can be configured with a periodicity of at least equal to X OFDM symbol(s) (at least for short-PUCCH), and with up to the largest periodicity supported in LTE (i.e. 80 </w:t>
            </w:r>
            <w:proofErr w:type="spellStart"/>
            <w:r w:rsidRPr="00EF555B">
              <w:rPr>
                <w:rFonts w:eastAsia="MS Mincho"/>
                <w:sz w:val="20"/>
                <w:szCs w:val="20"/>
                <w:lang w:eastAsia="ja-JP"/>
              </w:rPr>
              <w:t>ms</w:t>
            </w:r>
            <w:proofErr w:type="spellEnd"/>
            <w:r w:rsidRPr="00EF555B">
              <w:rPr>
                <w:rFonts w:eastAsia="MS Mincho"/>
                <w:sz w:val="20"/>
                <w:szCs w:val="20"/>
                <w:lang w:eastAsia="ja-JP"/>
              </w:rPr>
              <w:t>)</w:t>
            </w:r>
          </w:p>
          <w:p w14:paraId="6F37C264" w14:textId="77777777" w:rsidR="00EF555B" w:rsidRPr="00EF555B" w:rsidRDefault="00EF555B" w:rsidP="000C5DD4">
            <w:pPr>
              <w:widowControl w:val="0"/>
              <w:numPr>
                <w:ilvl w:val="1"/>
                <w:numId w:val="14"/>
              </w:numPr>
              <w:tabs>
                <w:tab w:val="left" w:pos="0"/>
              </w:tabs>
              <w:jc w:val="both"/>
              <w:rPr>
                <w:rFonts w:eastAsia="MS Mincho"/>
                <w:b/>
                <w:sz w:val="20"/>
                <w:szCs w:val="20"/>
                <w:highlight w:val="darkYellow"/>
                <w:lang w:eastAsia="ja-JP"/>
              </w:rPr>
            </w:pPr>
            <w:r w:rsidRPr="00EF555B">
              <w:rPr>
                <w:rFonts w:eastAsia="MS Mincho"/>
                <w:b/>
                <w:sz w:val="20"/>
                <w:szCs w:val="20"/>
                <w:highlight w:val="darkYellow"/>
                <w:lang w:eastAsia="ja-JP"/>
              </w:rPr>
              <w:t>Working assumptions:</w:t>
            </w:r>
          </w:p>
          <w:p w14:paraId="49295ACF" w14:textId="77777777" w:rsidR="00EF555B" w:rsidRPr="00EF555B" w:rsidRDefault="00EF555B" w:rsidP="000C5DD4">
            <w:pPr>
              <w:widowControl w:val="0"/>
              <w:numPr>
                <w:ilvl w:val="2"/>
                <w:numId w:val="14"/>
              </w:numPr>
              <w:tabs>
                <w:tab w:val="left" w:pos="0"/>
              </w:tabs>
              <w:jc w:val="both"/>
              <w:rPr>
                <w:rFonts w:eastAsia="MS Mincho"/>
                <w:sz w:val="20"/>
                <w:szCs w:val="20"/>
                <w:lang w:eastAsia="ja-JP"/>
              </w:rPr>
            </w:pPr>
            <w:r w:rsidRPr="00EF555B">
              <w:rPr>
                <w:rFonts w:eastAsia="MS Mincho"/>
                <w:sz w:val="20"/>
                <w:szCs w:val="20"/>
                <w:lang w:eastAsia="ja-JP"/>
              </w:rPr>
              <w:t>X=1, which implies short-PUCCH could be located at any OFDM symbol of a slot</w:t>
            </w:r>
          </w:p>
          <w:p w14:paraId="528D8101"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FFS: Supported periodicity values</w:t>
            </w:r>
          </w:p>
          <w:p w14:paraId="199AD9FC"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FFS: Possible limitations due to other factors</w:t>
            </w:r>
          </w:p>
          <w:p w14:paraId="64A94B1F"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lastRenderedPageBreak/>
              <w:t>One configured SR can be associated with either short or long PUCCH</w:t>
            </w:r>
          </w:p>
          <w:p w14:paraId="4DB3D567" w14:textId="77777777" w:rsidR="00EF555B" w:rsidRPr="00EF555B" w:rsidRDefault="00EF555B" w:rsidP="00F25085">
            <w:pPr>
              <w:rPr>
                <w:rFonts w:eastAsia="Batang"/>
                <w:sz w:val="20"/>
                <w:szCs w:val="20"/>
              </w:rPr>
            </w:pPr>
          </w:p>
          <w:p w14:paraId="070EB4E7" w14:textId="77777777" w:rsidR="00EF555B" w:rsidRPr="00EF555B" w:rsidRDefault="00EF555B" w:rsidP="00F25085">
            <w:pPr>
              <w:rPr>
                <w:rFonts w:eastAsia="等线"/>
                <w:sz w:val="20"/>
                <w:szCs w:val="20"/>
              </w:rPr>
            </w:pPr>
            <w:r w:rsidRPr="00EF555B">
              <w:rPr>
                <w:rFonts w:eastAsia="MS Mincho"/>
                <w:b/>
                <w:sz w:val="20"/>
                <w:szCs w:val="20"/>
                <w:highlight w:val="green"/>
                <w:u w:val="single"/>
                <w:lang w:eastAsia="ja-JP"/>
              </w:rPr>
              <w:t>Agreements (RAN1#90bis):</w:t>
            </w:r>
          </w:p>
          <w:p w14:paraId="5A3EA548" w14:textId="77777777" w:rsidR="00EF555B" w:rsidRPr="00EF555B" w:rsidRDefault="00EF555B" w:rsidP="000C5DD4">
            <w:pPr>
              <w:widowControl w:val="0"/>
              <w:numPr>
                <w:ilvl w:val="0"/>
                <w:numId w:val="15"/>
              </w:numPr>
              <w:jc w:val="both"/>
              <w:rPr>
                <w:rFonts w:eastAsia="MS Mincho"/>
                <w:sz w:val="20"/>
                <w:szCs w:val="20"/>
                <w:lang w:eastAsia="ja-JP"/>
              </w:rPr>
            </w:pPr>
            <w:r w:rsidRPr="00EF555B">
              <w:rPr>
                <w:rFonts w:eastAsia="MS Mincho"/>
                <w:sz w:val="20"/>
                <w:szCs w:val="20"/>
                <w:lang w:eastAsia="ja-JP"/>
              </w:rPr>
              <w:t xml:space="preserve">For each “SR configuration”, the following is indicated via RRC </w:t>
            </w:r>
          </w:p>
          <w:p w14:paraId="3057B12B" w14:textId="77777777" w:rsidR="00EF555B" w:rsidRPr="00EF555B" w:rsidRDefault="00EF555B" w:rsidP="000C5DD4">
            <w:pPr>
              <w:widowControl w:val="0"/>
              <w:numPr>
                <w:ilvl w:val="1"/>
                <w:numId w:val="15"/>
              </w:numPr>
              <w:jc w:val="both"/>
              <w:rPr>
                <w:rFonts w:eastAsia="MS Mincho"/>
                <w:sz w:val="20"/>
                <w:szCs w:val="20"/>
                <w:lang w:eastAsia="ja-JP"/>
              </w:rPr>
            </w:pPr>
            <w:r w:rsidRPr="00EF555B">
              <w:rPr>
                <w:rFonts w:eastAsia="MS Mincho"/>
                <w:sz w:val="20"/>
                <w:szCs w:val="20"/>
                <w:lang w:eastAsia="ja-JP"/>
              </w:rPr>
              <w:t>A periodicity and offset which identify the slots/symbols to be used for SR</w:t>
            </w:r>
          </w:p>
          <w:p w14:paraId="2F349BAF" w14:textId="77777777" w:rsidR="00EF555B" w:rsidRPr="00EF555B" w:rsidRDefault="00EF555B" w:rsidP="000C5DD4">
            <w:pPr>
              <w:widowControl w:val="0"/>
              <w:numPr>
                <w:ilvl w:val="2"/>
                <w:numId w:val="15"/>
              </w:numPr>
              <w:jc w:val="both"/>
              <w:rPr>
                <w:rFonts w:eastAsia="MS Mincho"/>
                <w:sz w:val="20"/>
                <w:szCs w:val="20"/>
                <w:lang w:eastAsia="ja-JP"/>
              </w:rPr>
            </w:pPr>
            <w:r w:rsidRPr="00EF555B">
              <w:rPr>
                <w:rFonts w:eastAsia="MS Mincho"/>
                <w:sz w:val="20"/>
                <w:szCs w:val="20"/>
                <w:lang w:eastAsia="ja-JP"/>
              </w:rPr>
              <w:t>FFS the offset for the SR periodicity shorter than one slot for a given SCS</w:t>
            </w:r>
          </w:p>
          <w:p w14:paraId="104552FB" w14:textId="77777777" w:rsidR="00EF555B" w:rsidRPr="00EF555B" w:rsidRDefault="00EF555B" w:rsidP="000C5DD4">
            <w:pPr>
              <w:widowControl w:val="0"/>
              <w:numPr>
                <w:ilvl w:val="0"/>
                <w:numId w:val="15"/>
              </w:numPr>
              <w:jc w:val="both"/>
              <w:rPr>
                <w:rFonts w:eastAsia="等线"/>
                <w:sz w:val="20"/>
                <w:szCs w:val="20"/>
              </w:rPr>
            </w:pPr>
            <w:r w:rsidRPr="00EF555B">
              <w:rPr>
                <w:rFonts w:eastAsia="等线"/>
                <w:sz w:val="20"/>
                <w:szCs w:val="20"/>
              </w:rPr>
              <w:t>Non-periodic SR solutions to meet URLLC latency requirements are not precluded</w:t>
            </w:r>
          </w:p>
          <w:p w14:paraId="4E8D28D2" w14:textId="77777777" w:rsidR="00EF555B" w:rsidRPr="00EF555B" w:rsidRDefault="00EF555B" w:rsidP="000C5DD4">
            <w:pPr>
              <w:widowControl w:val="0"/>
              <w:numPr>
                <w:ilvl w:val="0"/>
                <w:numId w:val="16"/>
              </w:numPr>
              <w:ind w:left="1440"/>
              <w:jc w:val="both"/>
              <w:rPr>
                <w:rFonts w:eastAsia="等线"/>
                <w:sz w:val="20"/>
                <w:szCs w:val="20"/>
                <w:lang w:val="en-GB"/>
              </w:rPr>
            </w:pPr>
            <w:r w:rsidRPr="00EF555B">
              <w:rPr>
                <w:rFonts w:eastAsia="等线"/>
                <w:sz w:val="20"/>
                <w:szCs w:val="20"/>
              </w:rPr>
              <w:t xml:space="preserve">Slide 4 in </w:t>
            </w:r>
            <w:r w:rsidRPr="00EF555B">
              <w:rPr>
                <w:rFonts w:eastAsia="等线"/>
                <w:strike/>
                <w:color w:val="FF0000"/>
                <w:sz w:val="20"/>
                <w:szCs w:val="20"/>
              </w:rPr>
              <w:t>R1-1719595</w:t>
            </w:r>
            <w:r w:rsidRPr="00EF555B">
              <w:rPr>
                <w:rFonts w:eastAsia="等线"/>
                <w:color w:val="FF0000"/>
                <w:sz w:val="20"/>
                <w:szCs w:val="20"/>
              </w:rPr>
              <w:t xml:space="preserve"> R1-1719195 </w:t>
            </w:r>
            <w:r w:rsidRPr="00EF555B">
              <w:rPr>
                <w:rFonts w:eastAsia="等线"/>
                <w:sz w:val="20"/>
                <w:szCs w:val="20"/>
              </w:rPr>
              <w:t>is agreed</w:t>
            </w:r>
          </w:p>
          <w:p w14:paraId="1863DEA0" w14:textId="77777777" w:rsidR="00EF555B" w:rsidRPr="00EF555B" w:rsidRDefault="00EF555B" w:rsidP="00F25085">
            <w:pPr>
              <w:rPr>
                <w:rFonts w:eastAsia="等线"/>
                <w:sz w:val="20"/>
                <w:szCs w:val="20"/>
              </w:rPr>
            </w:pPr>
          </w:p>
          <w:p w14:paraId="4A606DE6" w14:textId="77777777" w:rsidR="00EF555B" w:rsidRPr="00EF555B" w:rsidRDefault="00EF555B" w:rsidP="00F25085">
            <w:pPr>
              <w:rPr>
                <w:rFonts w:eastAsia="等线"/>
                <w:sz w:val="20"/>
                <w:szCs w:val="20"/>
              </w:rPr>
            </w:pPr>
            <w:r w:rsidRPr="00EF555B">
              <w:rPr>
                <w:rFonts w:eastAsia="MS Mincho"/>
                <w:b/>
                <w:sz w:val="20"/>
                <w:szCs w:val="20"/>
                <w:highlight w:val="green"/>
                <w:u w:val="single"/>
                <w:lang w:eastAsia="ja-JP"/>
              </w:rPr>
              <w:t>Agreements (RAN1#90bis):</w:t>
            </w:r>
          </w:p>
          <w:p w14:paraId="7064FF39" w14:textId="77777777" w:rsidR="00EF555B" w:rsidRPr="00EF555B" w:rsidRDefault="00EF555B" w:rsidP="00F25085">
            <w:pPr>
              <w:rPr>
                <w:rFonts w:eastAsia="等线"/>
                <w:sz w:val="20"/>
                <w:szCs w:val="20"/>
              </w:rPr>
            </w:pPr>
            <w:r w:rsidRPr="00EF555B">
              <w:rPr>
                <w:rFonts w:eastAsia="等线"/>
                <w:sz w:val="20"/>
                <w:szCs w:val="20"/>
              </w:rPr>
              <w:t>Slide (4) in R1-179195:</w:t>
            </w:r>
          </w:p>
          <w:p w14:paraId="6DA01268" w14:textId="77777777" w:rsidR="00EF555B" w:rsidRPr="00EF555B" w:rsidRDefault="00EF555B" w:rsidP="000C5DD4">
            <w:pPr>
              <w:widowControl w:val="0"/>
              <w:numPr>
                <w:ilvl w:val="0"/>
                <w:numId w:val="17"/>
              </w:numPr>
              <w:jc w:val="both"/>
              <w:rPr>
                <w:rFonts w:eastAsia="等线"/>
                <w:sz w:val="20"/>
                <w:szCs w:val="20"/>
              </w:rPr>
            </w:pPr>
            <w:r w:rsidRPr="00EF555B">
              <w:rPr>
                <w:rFonts w:eastAsia="等线"/>
                <w:sz w:val="20"/>
                <w:szCs w:val="20"/>
              </w:rPr>
              <w:t>At least support following as the periodicity of resources for SR</w:t>
            </w:r>
          </w:p>
          <w:p w14:paraId="30EF24C8" w14:textId="77777777" w:rsidR="00EF555B" w:rsidRPr="00EF555B" w:rsidRDefault="00EF555B" w:rsidP="000C5DD4">
            <w:pPr>
              <w:widowControl w:val="0"/>
              <w:numPr>
                <w:ilvl w:val="1"/>
                <w:numId w:val="17"/>
              </w:numPr>
              <w:jc w:val="both"/>
              <w:rPr>
                <w:rFonts w:eastAsia="等线"/>
                <w:sz w:val="20"/>
                <w:szCs w:val="20"/>
              </w:rPr>
            </w:pPr>
            <w:r w:rsidRPr="00EF555B">
              <w:rPr>
                <w:rFonts w:eastAsia="等线"/>
                <w:sz w:val="20"/>
                <w:szCs w:val="20"/>
                <w:lang w:val="en-GB"/>
              </w:rPr>
              <w:t>FFS other values with taking into account the alignment with 14 symbols</w:t>
            </w:r>
          </w:p>
          <w:p w14:paraId="6162D004" w14:textId="77777777" w:rsidR="00EF555B" w:rsidRPr="00EF555B" w:rsidRDefault="00EF555B" w:rsidP="00F25085">
            <w:pPr>
              <w:ind w:left="1440"/>
              <w:jc w:val="center"/>
              <w:rPr>
                <w:rFonts w:eastAsia="等线"/>
                <w:sz w:val="20"/>
                <w:szCs w:val="20"/>
              </w:rPr>
            </w:pPr>
            <w:r w:rsidRPr="00EF555B">
              <w:rPr>
                <w:rFonts w:eastAsia="等线"/>
                <w:sz w:val="20"/>
                <w:szCs w:val="20"/>
              </w:rPr>
              <w:t>Supported periodicities</w:t>
            </w:r>
          </w:p>
          <w:tbl>
            <w:tblPr>
              <w:tblW w:w="6831" w:type="dxa"/>
              <w:tblInd w:w="720" w:type="dxa"/>
              <w:tblCellMar>
                <w:left w:w="0" w:type="dxa"/>
                <w:right w:w="0" w:type="dxa"/>
              </w:tblCellMar>
              <w:tblLook w:val="04A0" w:firstRow="1" w:lastRow="0" w:firstColumn="1" w:lastColumn="0" w:noHBand="0" w:noVBand="1"/>
            </w:tblPr>
            <w:tblGrid>
              <w:gridCol w:w="1977"/>
              <w:gridCol w:w="4854"/>
            </w:tblGrid>
            <w:tr w:rsidR="00EF555B" w:rsidRPr="00EF555B" w14:paraId="126DF741" w14:textId="77777777" w:rsidTr="00F25085">
              <w:trPr>
                <w:trHeight w:val="490"/>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30E9C" w14:textId="77777777" w:rsidR="00EF555B" w:rsidRPr="00EF555B" w:rsidRDefault="00EF555B" w:rsidP="00F25085">
                  <w:pPr>
                    <w:rPr>
                      <w:rFonts w:eastAsia="Batang"/>
                      <w:sz w:val="20"/>
                      <w:szCs w:val="20"/>
                    </w:rPr>
                  </w:pPr>
                  <w:r w:rsidRPr="00EF555B">
                    <w:rPr>
                      <w:rFonts w:eastAsia="等线"/>
                      <w:b/>
                      <w:bCs/>
                      <w:sz w:val="20"/>
                      <w:szCs w:val="20"/>
                    </w:rPr>
                    <w:t>Subcarrier spacing (kHz)</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E43265" w14:textId="77777777" w:rsidR="00EF555B" w:rsidRPr="00EF555B" w:rsidRDefault="00EF555B" w:rsidP="00F25085">
                  <w:pPr>
                    <w:rPr>
                      <w:rFonts w:eastAsia="等线"/>
                      <w:sz w:val="20"/>
                      <w:szCs w:val="20"/>
                    </w:rPr>
                  </w:pPr>
                  <w:r w:rsidRPr="00EF555B">
                    <w:rPr>
                      <w:rFonts w:eastAsia="等线"/>
                      <w:b/>
                      <w:bCs/>
                      <w:sz w:val="20"/>
                      <w:szCs w:val="20"/>
                    </w:rPr>
                    <w:t>Supported periodicities [</w:t>
                  </w:r>
                  <w:proofErr w:type="spellStart"/>
                  <w:r w:rsidRPr="00EF555B">
                    <w:rPr>
                      <w:rFonts w:eastAsia="等线"/>
                      <w:b/>
                      <w:bCs/>
                      <w:sz w:val="20"/>
                      <w:szCs w:val="20"/>
                    </w:rPr>
                    <w:t>ms</w:t>
                  </w:r>
                  <w:proofErr w:type="spellEnd"/>
                  <w:r w:rsidRPr="00EF555B">
                    <w:rPr>
                      <w:rFonts w:eastAsia="等线"/>
                      <w:b/>
                      <w:bCs/>
                      <w:sz w:val="20"/>
                      <w:szCs w:val="20"/>
                    </w:rPr>
                    <w:t>]</w:t>
                  </w:r>
                </w:p>
              </w:tc>
            </w:tr>
            <w:tr w:rsidR="00EF555B" w:rsidRPr="00EF555B" w14:paraId="416C8C50"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332AF" w14:textId="77777777" w:rsidR="00EF555B" w:rsidRPr="00EF555B" w:rsidRDefault="00EF555B" w:rsidP="00F25085">
                  <w:pPr>
                    <w:rPr>
                      <w:rFonts w:eastAsia="等线"/>
                      <w:sz w:val="20"/>
                      <w:szCs w:val="20"/>
                    </w:rPr>
                  </w:pPr>
                  <w:r w:rsidRPr="00EF555B">
                    <w:rPr>
                      <w:rFonts w:eastAsia="等线"/>
                      <w:sz w:val="20"/>
                      <w:szCs w:val="20"/>
                    </w:rPr>
                    <w:t>15</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AC34A6" w14:textId="77777777" w:rsidR="00EF555B" w:rsidRPr="00EF555B" w:rsidRDefault="00EF555B" w:rsidP="00F25085">
                  <w:pPr>
                    <w:rPr>
                      <w:rFonts w:eastAsia="等线"/>
                      <w:sz w:val="20"/>
                      <w:szCs w:val="20"/>
                    </w:rPr>
                  </w:pPr>
                  <w:r w:rsidRPr="00EF555B">
                    <w:rPr>
                      <w:rFonts w:eastAsia="等线"/>
                      <w:sz w:val="20"/>
                      <w:szCs w:val="20"/>
                    </w:rPr>
                    <w:t>2 symbols, 7 symbols, 1, 2, 5, 10, 20, 40, 80</w:t>
                  </w:r>
                </w:p>
              </w:tc>
            </w:tr>
            <w:tr w:rsidR="00EF555B" w:rsidRPr="00EF555B" w14:paraId="7C65AA23"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4FA1E4" w14:textId="77777777" w:rsidR="00EF555B" w:rsidRPr="00EF555B" w:rsidRDefault="00EF555B" w:rsidP="00F25085">
                  <w:pPr>
                    <w:rPr>
                      <w:rFonts w:eastAsia="等线"/>
                      <w:sz w:val="20"/>
                      <w:szCs w:val="20"/>
                    </w:rPr>
                  </w:pPr>
                  <w:r w:rsidRPr="00EF555B">
                    <w:rPr>
                      <w:rFonts w:eastAsia="等线"/>
                      <w:sz w:val="20"/>
                      <w:szCs w:val="20"/>
                    </w:rPr>
                    <w:t>30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0296F3" w14:textId="77777777" w:rsidR="00EF555B" w:rsidRPr="00EF555B" w:rsidRDefault="00EF555B" w:rsidP="00F25085">
                  <w:pPr>
                    <w:rPr>
                      <w:rFonts w:eastAsia="等线"/>
                      <w:sz w:val="20"/>
                      <w:szCs w:val="20"/>
                    </w:rPr>
                  </w:pPr>
                  <w:r w:rsidRPr="00EF555B">
                    <w:rPr>
                      <w:rFonts w:eastAsia="等线"/>
                      <w:sz w:val="20"/>
                      <w:szCs w:val="20"/>
                    </w:rPr>
                    <w:t>2 symbols, 7 symbols, 0.5, 1, 2, 5, 10, 20, 40, 80</w:t>
                  </w:r>
                </w:p>
              </w:tc>
            </w:tr>
            <w:tr w:rsidR="00EF555B" w:rsidRPr="00EF555B" w14:paraId="0B2CF50C"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3CF3F4" w14:textId="77777777" w:rsidR="00EF555B" w:rsidRPr="00EF555B" w:rsidRDefault="00EF555B" w:rsidP="00F25085">
                  <w:pPr>
                    <w:rPr>
                      <w:rFonts w:eastAsia="等线"/>
                      <w:sz w:val="20"/>
                      <w:szCs w:val="20"/>
                    </w:rPr>
                  </w:pPr>
                  <w:r w:rsidRPr="00EF555B">
                    <w:rPr>
                      <w:rFonts w:eastAsia="等线"/>
                      <w:sz w:val="20"/>
                      <w:szCs w:val="20"/>
                    </w:rPr>
                    <w:t>60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67BF91" w14:textId="77777777" w:rsidR="00EF555B" w:rsidRPr="00EF555B" w:rsidRDefault="00EF555B" w:rsidP="00F25085">
                  <w:pPr>
                    <w:rPr>
                      <w:rFonts w:eastAsia="等线"/>
                      <w:sz w:val="20"/>
                      <w:szCs w:val="20"/>
                    </w:rPr>
                  </w:pPr>
                  <w:r w:rsidRPr="00EF555B">
                    <w:rPr>
                      <w:rFonts w:eastAsia="等线"/>
                      <w:sz w:val="20"/>
                      <w:szCs w:val="20"/>
                    </w:rPr>
                    <w:t>2 symbols, 7 symbols (6 symbols for ECP), 0.25,0.5,1,2,5,10,20,40, 80</w:t>
                  </w:r>
                </w:p>
              </w:tc>
            </w:tr>
            <w:tr w:rsidR="00EF555B" w:rsidRPr="00EF555B" w14:paraId="7462DA7C" w14:textId="77777777" w:rsidTr="00F25085">
              <w:trPr>
                <w:trHeight w:val="273"/>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C178E4" w14:textId="77777777" w:rsidR="00EF555B" w:rsidRPr="00EF555B" w:rsidRDefault="00EF555B" w:rsidP="00F25085">
                  <w:pPr>
                    <w:rPr>
                      <w:rFonts w:eastAsia="等线"/>
                      <w:sz w:val="20"/>
                      <w:szCs w:val="20"/>
                    </w:rPr>
                  </w:pPr>
                  <w:r w:rsidRPr="00EF555B">
                    <w:rPr>
                      <w:rFonts w:eastAsia="等线"/>
                      <w:sz w:val="20"/>
                      <w:szCs w:val="20"/>
                    </w:rPr>
                    <w:t>120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7B11F" w14:textId="77777777" w:rsidR="00EF555B" w:rsidRPr="00EF555B" w:rsidRDefault="00EF555B" w:rsidP="00F25085">
                  <w:pPr>
                    <w:rPr>
                      <w:rFonts w:eastAsia="等线"/>
                      <w:sz w:val="20"/>
                      <w:szCs w:val="20"/>
                    </w:rPr>
                  </w:pPr>
                  <w:r w:rsidRPr="00EF555B">
                    <w:rPr>
                      <w:rFonts w:eastAsia="等线"/>
                      <w:sz w:val="20"/>
                      <w:szCs w:val="20"/>
                    </w:rPr>
                    <w:t>2 symbols, 7 symbols, 0.125,0.25,0.5,1,2,5,10,20, 40, 80</w:t>
                  </w:r>
                </w:p>
              </w:tc>
            </w:tr>
          </w:tbl>
          <w:p w14:paraId="0F64BA4A" w14:textId="77777777" w:rsidR="00EF555B" w:rsidRPr="00EF555B" w:rsidRDefault="00EF555B" w:rsidP="00F25085">
            <w:pPr>
              <w:rPr>
                <w:rFonts w:eastAsia="等线"/>
                <w:sz w:val="20"/>
                <w:szCs w:val="20"/>
              </w:rPr>
            </w:pPr>
          </w:p>
          <w:p w14:paraId="264B6A72" w14:textId="77777777" w:rsidR="00EF555B" w:rsidRPr="00EF555B" w:rsidRDefault="00EF555B" w:rsidP="00F25085">
            <w:pPr>
              <w:rPr>
                <w:rFonts w:eastAsia="Batang"/>
                <w:b/>
                <w:sz w:val="20"/>
                <w:szCs w:val="20"/>
                <w:u w:val="single"/>
                <w:lang w:eastAsia="x-none"/>
              </w:rPr>
            </w:pPr>
            <w:r w:rsidRPr="00EF555B">
              <w:rPr>
                <w:rFonts w:eastAsia="等线"/>
                <w:b/>
                <w:sz w:val="20"/>
                <w:szCs w:val="20"/>
                <w:highlight w:val="green"/>
                <w:u w:val="single"/>
                <w:lang w:eastAsia="x-none"/>
              </w:rPr>
              <w:t>Agreements (RAN1#91):</w:t>
            </w:r>
          </w:p>
          <w:p w14:paraId="363F6EC8" w14:textId="77777777" w:rsidR="00EF555B" w:rsidRPr="00EF555B" w:rsidRDefault="00EF555B" w:rsidP="000C5DD4">
            <w:pPr>
              <w:widowControl w:val="0"/>
              <w:numPr>
                <w:ilvl w:val="0"/>
                <w:numId w:val="18"/>
              </w:numPr>
              <w:spacing w:after="120"/>
              <w:jc w:val="both"/>
              <w:rPr>
                <w:rFonts w:eastAsia="等线"/>
                <w:sz w:val="20"/>
                <w:szCs w:val="20"/>
              </w:rPr>
            </w:pPr>
            <w:r w:rsidRPr="00EF555B">
              <w:rPr>
                <w:rFonts w:eastAsia="等线"/>
                <w:sz w:val="20"/>
                <w:szCs w:val="20"/>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292"/>
            </w:tblGrid>
            <w:tr w:rsidR="00EF555B" w:rsidRPr="00EF555B" w14:paraId="6DA1E32D" w14:textId="77777777" w:rsidTr="00F25085">
              <w:trPr>
                <w:trHeight w:val="233"/>
              </w:trPr>
              <w:tc>
                <w:tcPr>
                  <w:tcW w:w="2472" w:type="dxa"/>
                  <w:tcBorders>
                    <w:top w:val="single" w:sz="4" w:space="0" w:color="auto"/>
                    <w:left w:val="single" w:sz="4" w:space="0" w:color="auto"/>
                    <w:bottom w:val="single" w:sz="4" w:space="0" w:color="auto"/>
                    <w:right w:val="single" w:sz="4" w:space="0" w:color="auto"/>
                  </w:tcBorders>
                  <w:shd w:val="clear" w:color="auto" w:fill="BFBFBF"/>
                  <w:hideMark/>
                </w:tcPr>
                <w:p w14:paraId="3A89C08E" w14:textId="77777777" w:rsidR="00EF555B" w:rsidRPr="00EF555B" w:rsidRDefault="00EF555B" w:rsidP="00F25085">
                  <w:pPr>
                    <w:spacing w:line="256" w:lineRule="auto"/>
                    <w:jc w:val="center"/>
                    <w:rPr>
                      <w:rFonts w:eastAsia="等线"/>
                      <w:b/>
                      <w:sz w:val="20"/>
                      <w:szCs w:val="20"/>
                    </w:rPr>
                  </w:pPr>
                  <w:r w:rsidRPr="00EF555B">
                    <w:rPr>
                      <w:rFonts w:eastAsia="等线"/>
                      <w:b/>
                      <w:sz w:val="20"/>
                      <w:szCs w:val="20"/>
                    </w:rPr>
                    <w:t>RRC parameters</w:t>
                  </w:r>
                </w:p>
              </w:tc>
              <w:tc>
                <w:tcPr>
                  <w:tcW w:w="4292" w:type="dxa"/>
                  <w:tcBorders>
                    <w:top w:val="single" w:sz="4" w:space="0" w:color="auto"/>
                    <w:left w:val="single" w:sz="4" w:space="0" w:color="auto"/>
                    <w:bottom w:val="single" w:sz="4" w:space="0" w:color="auto"/>
                    <w:right w:val="single" w:sz="4" w:space="0" w:color="auto"/>
                  </w:tcBorders>
                  <w:shd w:val="clear" w:color="auto" w:fill="BFBFBF"/>
                  <w:hideMark/>
                </w:tcPr>
                <w:p w14:paraId="51ACCF84" w14:textId="77777777" w:rsidR="00EF555B" w:rsidRPr="00EF555B" w:rsidRDefault="00EF555B" w:rsidP="00F25085">
                  <w:pPr>
                    <w:spacing w:line="256" w:lineRule="auto"/>
                    <w:jc w:val="center"/>
                    <w:rPr>
                      <w:rFonts w:eastAsia="等线"/>
                      <w:b/>
                      <w:sz w:val="20"/>
                      <w:szCs w:val="20"/>
                    </w:rPr>
                  </w:pPr>
                  <w:r w:rsidRPr="00EF555B">
                    <w:rPr>
                      <w:rFonts w:eastAsia="等线"/>
                      <w:b/>
                      <w:sz w:val="20"/>
                      <w:szCs w:val="20"/>
                    </w:rPr>
                    <w:t>Value range</w:t>
                  </w:r>
                </w:p>
              </w:tc>
            </w:tr>
            <w:tr w:rsidR="00EF555B" w:rsidRPr="00EF555B" w14:paraId="4927E250" w14:textId="77777777" w:rsidTr="00F25085">
              <w:trPr>
                <w:trHeight w:val="377"/>
              </w:trPr>
              <w:tc>
                <w:tcPr>
                  <w:tcW w:w="2472" w:type="dxa"/>
                  <w:tcBorders>
                    <w:top w:val="single" w:sz="4" w:space="0" w:color="auto"/>
                    <w:left w:val="single" w:sz="4" w:space="0" w:color="auto"/>
                    <w:bottom w:val="single" w:sz="4" w:space="0" w:color="auto"/>
                    <w:right w:val="single" w:sz="4" w:space="0" w:color="auto"/>
                  </w:tcBorders>
                  <w:hideMark/>
                </w:tcPr>
                <w:p w14:paraId="76952896" w14:textId="77777777" w:rsidR="00EF555B" w:rsidRPr="00EF555B" w:rsidRDefault="00EF555B" w:rsidP="00F25085">
                  <w:pPr>
                    <w:spacing w:line="256" w:lineRule="auto"/>
                    <w:rPr>
                      <w:rFonts w:eastAsia="等线"/>
                      <w:sz w:val="20"/>
                      <w:szCs w:val="20"/>
                    </w:rPr>
                  </w:pPr>
                  <w:r w:rsidRPr="00EF555B">
                    <w:rPr>
                      <w:rFonts w:eastAsia="等线"/>
                      <w:sz w:val="20"/>
                      <w:szCs w:val="20"/>
                    </w:rPr>
                    <w:t>SR-resource</w:t>
                  </w:r>
                </w:p>
              </w:tc>
              <w:tc>
                <w:tcPr>
                  <w:tcW w:w="4292" w:type="dxa"/>
                  <w:tcBorders>
                    <w:top w:val="single" w:sz="4" w:space="0" w:color="auto"/>
                    <w:left w:val="single" w:sz="4" w:space="0" w:color="auto"/>
                    <w:bottom w:val="single" w:sz="4" w:space="0" w:color="auto"/>
                    <w:right w:val="single" w:sz="4" w:space="0" w:color="auto"/>
                  </w:tcBorders>
                  <w:hideMark/>
                </w:tcPr>
                <w:p w14:paraId="5342EA6B" w14:textId="77777777" w:rsidR="00EF555B" w:rsidRPr="00EF555B" w:rsidRDefault="00EF555B" w:rsidP="00F25085">
                  <w:pPr>
                    <w:spacing w:line="256" w:lineRule="auto"/>
                    <w:rPr>
                      <w:rFonts w:eastAsia="等线"/>
                      <w:sz w:val="20"/>
                      <w:szCs w:val="20"/>
                    </w:rPr>
                  </w:pPr>
                  <w:r w:rsidRPr="00EF555B">
                    <w:rPr>
                      <w:rFonts w:eastAsia="等线"/>
                      <w:sz w:val="20"/>
                      <w:szCs w:val="20"/>
                    </w:rPr>
                    <w:t>PUCCH-resource-config-PF0, PUCCH-resource-config-PF1</w:t>
                  </w:r>
                </w:p>
              </w:tc>
            </w:tr>
          </w:tbl>
          <w:p w14:paraId="1A21EFEE" w14:textId="77777777" w:rsidR="00EF555B" w:rsidRPr="00EF555B" w:rsidRDefault="00EF555B" w:rsidP="00F25085">
            <w:pPr>
              <w:rPr>
                <w:rFonts w:eastAsia="Batang"/>
                <w:b/>
                <w:sz w:val="20"/>
                <w:szCs w:val="20"/>
                <w:u w:val="single"/>
                <w:lang w:eastAsia="x-none"/>
              </w:rPr>
            </w:pPr>
            <w:r w:rsidRPr="00EF555B">
              <w:rPr>
                <w:rFonts w:eastAsia="等线"/>
                <w:b/>
                <w:sz w:val="20"/>
                <w:szCs w:val="20"/>
                <w:highlight w:val="green"/>
                <w:u w:val="single"/>
                <w:lang w:eastAsia="x-none"/>
              </w:rPr>
              <w:t xml:space="preserve">Agreements (RAN1 </w:t>
            </w:r>
            <w:r w:rsidRPr="00EF555B">
              <w:rPr>
                <w:rFonts w:eastAsia="等线"/>
                <w:b/>
                <w:sz w:val="20"/>
                <w:szCs w:val="20"/>
                <w:highlight w:val="green"/>
                <w:u w:val="single"/>
              </w:rPr>
              <w:t>ad-</w:t>
            </w:r>
            <w:r w:rsidRPr="00EF555B">
              <w:rPr>
                <w:rFonts w:eastAsia="等线"/>
                <w:b/>
                <w:sz w:val="20"/>
                <w:szCs w:val="20"/>
                <w:highlight w:val="green"/>
                <w:u w:val="single"/>
                <w:lang w:eastAsia="x-none"/>
              </w:rPr>
              <w:t xml:space="preserve">hoc </w:t>
            </w:r>
            <w:r w:rsidRPr="00EF555B">
              <w:rPr>
                <w:rFonts w:eastAsia="等线"/>
                <w:b/>
                <w:sz w:val="20"/>
                <w:szCs w:val="20"/>
                <w:highlight w:val="green"/>
                <w:u w:val="single"/>
              </w:rPr>
              <w:t>#</w:t>
            </w:r>
            <w:r w:rsidRPr="00EF555B">
              <w:rPr>
                <w:rFonts w:eastAsia="等线"/>
                <w:b/>
                <w:sz w:val="20"/>
                <w:szCs w:val="20"/>
                <w:highlight w:val="green"/>
                <w:u w:val="single"/>
                <w:lang w:eastAsia="x-none"/>
              </w:rPr>
              <w:t>1801):</w:t>
            </w:r>
          </w:p>
          <w:p w14:paraId="22FE4146" w14:textId="77777777" w:rsidR="00EF555B" w:rsidRPr="00EF555B" w:rsidRDefault="00EF555B" w:rsidP="000C5DD4">
            <w:pPr>
              <w:pStyle w:val="a7"/>
              <w:numPr>
                <w:ilvl w:val="0"/>
                <w:numId w:val="19"/>
              </w:numPr>
              <w:ind w:firstLine="480"/>
              <w:jc w:val="both"/>
            </w:pPr>
            <w:r w:rsidRPr="00EF555B">
              <w:t xml:space="preserve">For parameter </w:t>
            </w:r>
            <w:r w:rsidRPr="00EF555B">
              <w:rPr>
                <w:i/>
              </w:rPr>
              <w:t>SR-offset</w:t>
            </w:r>
            <w:r w:rsidRPr="00EF555B">
              <w:t>, the SR offset is measured in slots for a given numerology.</w:t>
            </w:r>
          </w:p>
          <w:p w14:paraId="0F1ADCAB" w14:textId="77777777" w:rsidR="00EF555B" w:rsidRPr="00EF555B" w:rsidRDefault="00EF555B" w:rsidP="000C5DD4">
            <w:pPr>
              <w:pStyle w:val="a7"/>
              <w:numPr>
                <w:ilvl w:val="1"/>
                <w:numId w:val="19"/>
              </w:numPr>
              <w:ind w:firstLine="480"/>
              <w:jc w:val="both"/>
            </w:pPr>
            <w:r w:rsidRPr="00EF555B">
              <w:t xml:space="preserve">For an </w:t>
            </w:r>
            <w:r w:rsidRPr="00EF555B">
              <w:rPr>
                <w:i/>
              </w:rPr>
              <w:t>SR-periodicity</w:t>
            </w:r>
            <w:r w:rsidRPr="00EF555B">
              <w:t xml:space="preserve"> of maximum one slot duration for a given numerology, UE expects that the </w:t>
            </w:r>
            <w:r w:rsidRPr="00EF555B">
              <w:rPr>
                <w:i/>
              </w:rPr>
              <w:t>SR-offset</w:t>
            </w:r>
            <w:r w:rsidRPr="00EF555B">
              <w:t xml:space="preserve"> is always 0 (slots)</w:t>
            </w:r>
          </w:p>
          <w:p w14:paraId="1490557B" w14:textId="77777777" w:rsidR="00EF555B" w:rsidRPr="00EF555B" w:rsidRDefault="00EF555B" w:rsidP="000C5DD4">
            <w:pPr>
              <w:pStyle w:val="a7"/>
              <w:numPr>
                <w:ilvl w:val="1"/>
                <w:numId w:val="19"/>
              </w:numPr>
              <w:ind w:firstLine="480"/>
              <w:jc w:val="both"/>
            </w:pPr>
            <w:r w:rsidRPr="00EF555B">
              <w:t xml:space="preserve">For an </w:t>
            </w:r>
            <w:r w:rsidRPr="00EF555B">
              <w:rPr>
                <w:i/>
              </w:rPr>
              <w:t>SR-periodicity</w:t>
            </w:r>
            <w:r w:rsidRPr="00EF555B">
              <w:t xml:space="preserve"> of more than one slot duration for a given numerology, the </w:t>
            </w:r>
            <w:r w:rsidRPr="00EF555B">
              <w:rPr>
                <w:i/>
              </w:rPr>
              <w:t>SR-offset</w:t>
            </w:r>
            <w:r w:rsidRPr="00EF555B">
              <w:t xml:space="preserve"> is configured by RRC to be a non-negative value less than </w:t>
            </w:r>
            <w:r w:rsidRPr="00EF555B">
              <w:rPr>
                <w:i/>
              </w:rPr>
              <w:t>SR-periodicity</w:t>
            </w:r>
            <w:r w:rsidRPr="00EF555B">
              <w:t>.</w:t>
            </w:r>
          </w:p>
          <w:p w14:paraId="002BFC7F" w14:textId="77777777" w:rsidR="00EF555B" w:rsidRPr="00EF555B" w:rsidRDefault="00EF555B" w:rsidP="000C5DD4">
            <w:pPr>
              <w:pStyle w:val="a7"/>
              <w:numPr>
                <w:ilvl w:val="0"/>
                <w:numId w:val="19"/>
              </w:numPr>
              <w:ind w:firstLine="480"/>
              <w:jc w:val="both"/>
            </w:pPr>
            <w:r w:rsidRPr="00EF555B">
              <w:t xml:space="preserve">For an </w:t>
            </w:r>
            <w:r w:rsidRPr="00EF555B">
              <w:rPr>
                <w:i/>
              </w:rPr>
              <w:t>SR-periodicity</w:t>
            </w:r>
            <w:r w:rsidRPr="00EF555B">
              <w:t xml:space="preserve"> of maximum one slot duration for a given numerology, the starting symbol index for the SR transmission occasion on PUCCH within </w:t>
            </w:r>
            <w:r w:rsidRPr="00EF555B">
              <w:rPr>
                <w:u w:val="single"/>
              </w:rPr>
              <w:t>an SR period</w:t>
            </w:r>
            <w:r w:rsidRPr="00EF555B">
              <w:t xml:space="preserve"> is determined by</w:t>
            </w:r>
          </w:p>
          <w:p w14:paraId="32823914" w14:textId="503AAC05" w:rsidR="00EF555B" w:rsidRPr="00EF555B" w:rsidRDefault="00EF555B" w:rsidP="00F25085">
            <w:pPr>
              <w:pStyle w:val="a7"/>
              <w:ind w:firstLine="480"/>
              <w:jc w:val="both"/>
            </w:pPr>
            <w:r w:rsidRPr="00EF555B">
              <w:t xml:space="preserve"> </w:t>
            </w:r>
            <m:oMath>
              <m:r>
                <w:rPr>
                  <w:rFonts w:ascii="Cambria Math" w:hAnsi="Cambria Math"/>
                </w:rPr>
                <m:t xml:space="preserve">x=startingSymbolIndex </m:t>
              </m:r>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i/>
                        </w:rPr>
                      </m:ctrlPr>
                    </m:sSubPr>
                    <m:e>
                      <m:r>
                        <w:rPr>
                          <w:rFonts w:ascii="Cambria Math" w:hAnsi="Cambria Math"/>
                        </w:rPr>
                        <m:t>SR</m:t>
                      </m:r>
                    </m:e>
                    <m:sub>
                      <m:r>
                        <w:rPr>
                          <w:rFonts w:ascii="Cambria Math" w:hAnsi="Cambria Math"/>
                        </w:rPr>
                        <m:t>period</m:t>
                      </m:r>
                      <m:r>
                        <w:rPr>
                          <w:rFonts w:ascii="Cambria Math" w:hAnsi="Cambria Math"/>
                        </w:rPr>
                        <m:t>icity</m:t>
                      </m:r>
                    </m:sub>
                  </m:sSub>
                </m:e>
              </m:func>
            </m:oMath>
          </w:p>
          <w:p w14:paraId="48D47CCC" w14:textId="77777777" w:rsidR="00EF555B" w:rsidRPr="00EF555B" w:rsidRDefault="00EF555B" w:rsidP="00F25085">
            <w:pPr>
              <w:pStyle w:val="a7"/>
              <w:ind w:firstLine="480"/>
              <w:jc w:val="both"/>
            </w:pPr>
            <w:r w:rsidRPr="00EF555B">
              <w:t xml:space="preserve">where </w:t>
            </w:r>
            <w:proofErr w:type="spellStart"/>
            <w:r w:rsidRPr="00EF555B">
              <w:rPr>
                <w:i/>
              </w:rPr>
              <w:t>startingSymbolIndex</w:t>
            </w:r>
            <w:proofErr w:type="spellEnd"/>
            <w:r w:rsidRPr="00EF555B">
              <w:t xml:space="preserve"> is obtained from the PUCCH resource configuration in the corresponding </w:t>
            </w:r>
            <w:r w:rsidRPr="00EF555B">
              <w:rPr>
                <w:i/>
              </w:rPr>
              <w:t>SR-resource</w:t>
            </w:r>
            <w:r w:rsidRPr="00EF555B">
              <w:t>.</w:t>
            </w:r>
          </w:p>
          <w:p w14:paraId="1AC47FBE" w14:textId="77777777" w:rsidR="00EF555B" w:rsidRPr="00EF555B" w:rsidRDefault="00EF555B" w:rsidP="000C5DD4">
            <w:pPr>
              <w:pStyle w:val="a7"/>
              <w:numPr>
                <w:ilvl w:val="1"/>
                <w:numId w:val="19"/>
              </w:numPr>
              <w:ind w:firstLine="480"/>
              <w:jc w:val="both"/>
            </w:pPr>
            <w:r w:rsidRPr="00EF555B">
              <w:t xml:space="preserve">Note: For an </w:t>
            </w:r>
            <w:r w:rsidRPr="00EF555B">
              <w:rPr>
                <w:i/>
              </w:rPr>
              <w:t>SR-periodicity</w:t>
            </w:r>
            <w:r w:rsidRPr="00EF555B">
              <w:t xml:space="preserve"> of more than one slot duration for a given numerology, the starting symbol index for the SR transmission occasion on PUCCH </w:t>
            </w:r>
            <w:r w:rsidRPr="00EF555B">
              <w:rPr>
                <w:u w:val="single"/>
              </w:rPr>
              <w:t>within a slot</w:t>
            </w:r>
            <w:r w:rsidRPr="00EF555B">
              <w:t xml:space="preserve"> is determined by</w:t>
            </w:r>
            <w:r w:rsidRPr="00EF555B">
              <w:rPr>
                <w:i/>
              </w:rPr>
              <w:t xml:space="preserve"> </w:t>
            </w:r>
            <w:proofErr w:type="spellStart"/>
            <w:r w:rsidRPr="00EF555B">
              <w:rPr>
                <w:i/>
              </w:rPr>
              <w:t>startingSymbolIndex</w:t>
            </w:r>
            <w:proofErr w:type="spellEnd"/>
            <w:r w:rsidRPr="00EF555B">
              <w:rPr>
                <w:i/>
              </w:rPr>
              <w:t xml:space="preserve"> </w:t>
            </w:r>
            <w:r w:rsidRPr="00EF555B">
              <w:t xml:space="preserve">from the PUCCH resource configuration in the corresponding </w:t>
            </w:r>
            <w:r w:rsidRPr="00EF555B">
              <w:rPr>
                <w:i/>
              </w:rPr>
              <w:t>SR-resource</w:t>
            </w:r>
            <w:r w:rsidRPr="00EF555B">
              <w:t>.</w:t>
            </w:r>
          </w:p>
          <w:p w14:paraId="7F65697F" w14:textId="77777777" w:rsidR="00EF555B" w:rsidRPr="00EF555B" w:rsidRDefault="00EF555B" w:rsidP="00F25085">
            <w:pPr>
              <w:rPr>
                <w:rFonts w:eastAsia="等线"/>
                <w:sz w:val="20"/>
                <w:szCs w:val="20"/>
              </w:rPr>
            </w:pPr>
          </w:p>
        </w:tc>
      </w:tr>
    </w:tbl>
    <w:p w14:paraId="62CB976B" w14:textId="77777777" w:rsidR="0035668A" w:rsidRPr="0070189C" w:rsidRDefault="0035668A" w:rsidP="0070189C">
      <w:pPr>
        <w:pStyle w:val="a0"/>
        <w:rPr>
          <w:rFonts w:eastAsia="宋体"/>
          <w:lang w:val="en-GB" w:eastAsia="zh-CN"/>
        </w:rPr>
      </w:pPr>
    </w:p>
    <w:sectPr w:rsidR="0035668A" w:rsidRPr="0070189C">
      <w:footerReference w:type="default" r:id="rId22"/>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F854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29ADE" w14:textId="77777777" w:rsidR="00DF1281" w:rsidRDefault="00DF1281">
      <w:r>
        <w:separator/>
      </w:r>
    </w:p>
  </w:endnote>
  <w:endnote w:type="continuationSeparator" w:id="0">
    <w:p w14:paraId="473A4D90" w14:textId="77777777" w:rsidR="00DF1281" w:rsidRDefault="00DF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D77F9" w14:textId="77777777" w:rsidR="007344FC" w:rsidRPr="00E7456F" w:rsidRDefault="007344FC" w:rsidP="00E7456F">
    <w:pPr>
      <w:pStyle w:val="ab"/>
      <w:jc w:val="center"/>
    </w:pPr>
    <w:r>
      <w:rPr>
        <w:rStyle w:val="ac"/>
      </w:rPr>
      <w:fldChar w:fldCharType="begin"/>
    </w:r>
    <w:r>
      <w:rPr>
        <w:rStyle w:val="ac"/>
      </w:rPr>
      <w:instrText xml:space="preserve"> PAGE </w:instrText>
    </w:r>
    <w:r>
      <w:rPr>
        <w:rStyle w:val="ac"/>
      </w:rPr>
      <w:fldChar w:fldCharType="separate"/>
    </w:r>
    <w:r w:rsidR="007453F3">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453F3">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12771" w14:textId="77777777" w:rsidR="00DF1281" w:rsidRDefault="00DF1281">
      <w:r>
        <w:separator/>
      </w:r>
    </w:p>
  </w:footnote>
  <w:footnote w:type="continuationSeparator" w:id="0">
    <w:p w14:paraId="12D42D9B" w14:textId="77777777" w:rsidR="00DF1281" w:rsidRDefault="00DF1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
    <w:nsid w:val="194A6F40"/>
    <w:multiLevelType w:val="hybridMultilevel"/>
    <w:tmpl w:val="8A4283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6">
    <w:nsid w:val="1E317215"/>
    <w:multiLevelType w:val="hybridMultilevel"/>
    <w:tmpl w:val="60B687BC"/>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E037C"/>
    <w:multiLevelType w:val="hybridMultilevel"/>
    <w:tmpl w:val="AAF060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2">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14">
    <w:nsid w:val="3BBF46E9"/>
    <w:multiLevelType w:val="hybridMultilevel"/>
    <w:tmpl w:val="60343620"/>
    <w:lvl w:ilvl="0" w:tplc="DF64AD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700A4"/>
    <w:multiLevelType w:val="hybridMultilevel"/>
    <w:tmpl w:val="6BD647E8"/>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0">
    <w:nsid w:val="5BF47C64"/>
    <w:multiLevelType w:val="hybridMultilevel"/>
    <w:tmpl w:val="AA644D92"/>
    <w:lvl w:ilvl="0" w:tplc="08FAD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131416"/>
    <w:multiLevelType w:val="hybridMultilevel"/>
    <w:tmpl w:val="97865F4A"/>
    <w:lvl w:ilvl="0" w:tplc="71C40D9E">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nsid w:val="69106A8C"/>
    <w:multiLevelType w:val="hybridMultilevel"/>
    <w:tmpl w:val="855EF486"/>
    <w:lvl w:ilvl="0" w:tplc="751892C4">
      <w:start w:val="1"/>
      <w:numFmt w:val="bullet"/>
      <w:lvlText w:val="•"/>
      <w:lvlJc w:val="left"/>
      <w:pPr>
        <w:tabs>
          <w:tab w:val="num" w:pos="720"/>
        </w:tabs>
        <w:ind w:left="720" w:hanging="360"/>
      </w:pPr>
      <w:rPr>
        <w:rFonts w:ascii="Arial" w:hAnsi="Arial" w:cs="Times New Roman" w:hint="default"/>
      </w:rPr>
    </w:lvl>
    <w:lvl w:ilvl="1" w:tplc="02B40244">
      <w:start w:val="1"/>
      <w:numFmt w:val="bullet"/>
      <w:lvlText w:val="•"/>
      <w:lvlJc w:val="left"/>
      <w:pPr>
        <w:tabs>
          <w:tab w:val="num" w:pos="1440"/>
        </w:tabs>
        <w:ind w:left="1440" w:hanging="360"/>
      </w:pPr>
      <w:rPr>
        <w:rFonts w:ascii="Arial" w:hAnsi="Arial" w:cs="Times New Roman" w:hint="default"/>
      </w:rPr>
    </w:lvl>
    <w:lvl w:ilvl="2" w:tplc="6168449A">
      <w:start w:val="1"/>
      <w:numFmt w:val="bullet"/>
      <w:lvlText w:val="•"/>
      <w:lvlJc w:val="left"/>
      <w:pPr>
        <w:tabs>
          <w:tab w:val="num" w:pos="2160"/>
        </w:tabs>
        <w:ind w:left="2160" w:hanging="360"/>
      </w:pPr>
      <w:rPr>
        <w:rFonts w:ascii="Arial" w:hAnsi="Arial" w:cs="Times New Roman" w:hint="default"/>
      </w:rPr>
    </w:lvl>
    <w:lvl w:ilvl="3" w:tplc="1F58FBC8">
      <w:numFmt w:val="bullet"/>
      <w:lvlText w:val="•"/>
      <w:lvlJc w:val="left"/>
      <w:pPr>
        <w:tabs>
          <w:tab w:val="num" w:pos="2880"/>
        </w:tabs>
        <w:ind w:left="2880" w:hanging="360"/>
      </w:pPr>
      <w:rPr>
        <w:rFonts w:ascii="Arial" w:hAnsi="Arial" w:cs="Times New Roman" w:hint="default"/>
      </w:rPr>
    </w:lvl>
    <w:lvl w:ilvl="4" w:tplc="B3E04198">
      <w:start w:val="1"/>
      <w:numFmt w:val="bullet"/>
      <w:lvlText w:val="•"/>
      <w:lvlJc w:val="left"/>
      <w:pPr>
        <w:tabs>
          <w:tab w:val="num" w:pos="3600"/>
        </w:tabs>
        <w:ind w:left="3600" w:hanging="360"/>
      </w:pPr>
      <w:rPr>
        <w:rFonts w:ascii="Arial" w:hAnsi="Arial" w:cs="Times New Roman" w:hint="default"/>
      </w:rPr>
    </w:lvl>
    <w:lvl w:ilvl="5" w:tplc="F596261A">
      <w:start w:val="1"/>
      <w:numFmt w:val="bullet"/>
      <w:lvlText w:val="•"/>
      <w:lvlJc w:val="left"/>
      <w:pPr>
        <w:tabs>
          <w:tab w:val="num" w:pos="4320"/>
        </w:tabs>
        <w:ind w:left="4320" w:hanging="360"/>
      </w:pPr>
      <w:rPr>
        <w:rFonts w:ascii="Arial" w:hAnsi="Arial" w:cs="Times New Roman" w:hint="default"/>
      </w:rPr>
    </w:lvl>
    <w:lvl w:ilvl="6" w:tplc="394EB282">
      <w:start w:val="1"/>
      <w:numFmt w:val="bullet"/>
      <w:lvlText w:val="•"/>
      <w:lvlJc w:val="left"/>
      <w:pPr>
        <w:tabs>
          <w:tab w:val="num" w:pos="5040"/>
        </w:tabs>
        <w:ind w:left="5040" w:hanging="360"/>
      </w:pPr>
      <w:rPr>
        <w:rFonts w:ascii="Arial" w:hAnsi="Arial" w:cs="Times New Roman" w:hint="default"/>
      </w:rPr>
    </w:lvl>
    <w:lvl w:ilvl="7" w:tplc="B42208D4">
      <w:start w:val="1"/>
      <w:numFmt w:val="bullet"/>
      <w:lvlText w:val="•"/>
      <w:lvlJc w:val="left"/>
      <w:pPr>
        <w:tabs>
          <w:tab w:val="num" w:pos="5760"/>
        </w:tabs>
        <w:ind w:left="5760" w:hanging="360"/>
      </w:pPr>
      <w:rPr>
        <w:rFonts w:ascii="Arial" w:hAnsi="Arial" w:cs="Times New Roman" w:hint="default"/>
      </w:rPr>
    </w:lvl>
    <w:lvl w:ilvl="8" w:tplc="1F08E848">
      <w:start w:val="1"/>
      <w:numFmt w:val="bullet"/>
      <w:lvlText w:val="•"/>
      <w:lvlJc w:val="left"/>
      <w:pPr>
        <w:tabs>
          <w:tab w:val="num" w:pos="6480"/>
        </w:tabs>
        <w:ind w:left="6480" w:hanging="360"/>
      </w:pPr>
      <w:rPr>
        <w:rFonts w:ascii="Arial" w:hAnsi="Arial" w:cs="Times New Roman" w:hint="default"/>
      </w:rPr>
    </w:lvl>
  </w:abstractNum>
  <w:abstractNum w:abstractNumId="24">
    <w:nsid w:val="6A870C90"/>
    <w:multiLevelType w:val="hybridMultilevel"/>
    <w:tmpl w:val="2984FF8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89120D"/>
    <w:multiLevelType w:val="hybridMultilevel"/>
    <w:tmpl w:val="680AD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0"/>
  </w:num>
  <w:num w:numId="3">
    <w:abstractNumId w:val="27"/>
  </w:num>
  <w:num w:numId="4">
    <w:abstractNumId w:val="1"/>
  </w:num>
  <w:num w:numId="5">
    <w:abstractNumId w:val="25"/>
  </w:num>
  <w:num w:numId="6">
    <w:abstractNumId w:val="7"/>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18"/>
  </w:num>
  <w:num w:numId="11">
    <w:abstractNumId w:val="22"/>
  </w:num>
  <w:num w:numId="12">
    <w:abstractNumId w:val="17"/>
  </w:num>
  <w:num w:numId="13">
    <w:abstractNumId w:val="8"/>
  </w:num>
  <w:num w:numId="14">
    <w:abstractNumId w:val="11"/>
  </w:num>
  <w:num w:numId="15">
    <w:abstractNumId w:val="3"/>
  </w:num>
  <w:num w:numId="16">
    <w:abstractNumId w:val="9"/>
  </w:num>
  <w:num w:numId="17">
    <w:abstractNumId w:val="5"/>
  </w:num>
  <w:num w:numId="18">
    <w:abstractNumId w:val="16"/>
  </w:num>
  <w:num w:numId="19">
    <w:abstractNumId w:val="2"/>
  </w:num>
  <w:num w:numId="20">
    <w:abstractNumId w:val="23"/>
  </w:num>
  <w:num w:numId="21">
    <w:abstractNumId w:val="15"/>
  </w:num>
  <w:num w:numId="22">
    <w:abstractNumId w:val="21"/>
  </w:num>
  <w:num w:numId="23">
    <w:abstractNumId w:val="6"/>
  </w:num>
  <w:num w:numId="24">
    <w:abstractNumId w:val="13"/>
  </w:num>
  <w:num w:numId="25">
    <w:abstractNumId w:val="4"/>
  </w:num>
  <w:num w:numId="26">
    <w:abstractNumId w:val="20"/>
  </w:num>
  <w:num w:numId="27">
    <w:abstractNumId w:val="14"/>
  </w:num>
  <w:num w:numId="28">
    <w:abstractNumId w:val="19"/>
  </w:num>
  <w:num w:numId="29">
    <w:abstractNumId w:val="26"/>
  </w:num>
  <w:num w:numId="30">
    <w:abstractNumId w:val="24"/>
  </w:num>
  <w:num w:numId="31">
    <w:abstractNumId w:val="29"/>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ECB"/>
    <w:rsid w:val="0000279E"/>
    <w:rsid w:val="00002BCB"/>
    <w:rsid w:val="00004CBB"/>
    <w:rsid w:val="00004DD6"/>
    <w:rsid w:val="00005B9C"/>
    <w:rsid w:val="00006638"/>
    <w:rsid w:val="000100CC"/>
    <w:rsid w:val="000102F8"/>
    <w:rsid w:val="00010878"/>
    <w:rsid w:val="00010ABE"/>
    <w:rsid w:val="00014788"/>
    <w:rsid w:val="00015C97"/>
    <w:rsid w:val="00015EB0"/>
    <w:rsid w:val="00017714"/>
    <w:rsid w:val="00017F21"/>
    <w:rsid w:val="00020934"/>
    <w:rsid w:val="00021588"/>
    <w:rsid w:val="00021D56"/>
    <w:rsid w:val="0002270C"/>
    <w:rsid w:val="00022CB4"/>
    <w:rsid w:val="00022DD6"/>
    <w:rsid w:val="0002462D"/>
    <w:rsid w:val="00024A15"/>
    <w:rsid w:val="0002717D"/>
    <w:rsid w:val="000273FD"/>
    <w:rsid w:val="0002784B"/>
    <w:rsid w:val="00030711"/>
    <w:rsid w:val="00032856"/>
    <w:rsid w:val="00033B21"/>
    <w:rsid w:val="00034348"/>
    <w:rsid w:val="000361F9"/>
    <w:rsid w:val="000377D9"/>
    <w:rsid w:val="00041699"/>
    <w:rsid w:val="00041763"/>
    <w:rsid w:val="00042521"/>
    <w:rsid w:val="000439EB"/>
    <w:rsid w:val="000448CD"/>
    <w:rsid w:val="00046452"/>
    <w:rsid w:val="0005100C"/>
    <w:rsid w:val="0005168C"/>
    <w:rsid w:val="00051C62"/>
    <w:rsid w:val="00052402"/>
    <w:rsid w:val="000528A1"/>
    <w:rsid w:val="00053BC7"/>
    <w:rsid w:val="00055ACB"/>
    <w:rsid w:val="00055FCB"/>
    <w:rsid w:val="0005679F"/>
    <w:rsid w:val="00056AA6"/>
    <w:rsid w:val="00057DC6"/>
    <w:rsid w:val="000612FA"/>
    <w:rsid w:val="00062B52"/>
    <w:rsid w:val="00062D7E"/>
    <w:rsid w:val="000636C4"/>
    <w:rsid w:val="00064D75"/>
    <w:rsid w:val="000669C9"/>
    <w:rsid w:val="000676F6"/>
    <w:rsid w:val="00072520"/>
    <w:rsid w:val="00072B01"/>
    <w:rsid w:val="00074060"/>
    <w:rsid w:val="00076E96"/>
    <w:rsid w:val="0007708D"/>
    <w:rsid w:val="000773F6"/>
    <w:rsid w:val="00077414"/>
    <w:rsid w:val="00080662"/>
    <w:rsid w:val="00082A4B"/>
    <w:rsid w:val="00082ED3"/>
    <w:rsid w:val="00084DE6"/>
    <w:rsid w:val="000853A2"/>
    <w:rsid w:val="000855F8"/>
    <w:rsid w:val="00085B56"/>
    <w:rsid w:val="00087308"/>
    <w:rsid w:val="000915AD"/>
    <w:rsid w:val="00092841"/>
    <w:rsid w:val="00095318"/>
    <w:rsid w:val="000958B4"/>
    <w:rsid w:val="00095BBB"/>
    <w:rsid w:val="000969B3"/>
    <w:rsid w:val="000969C4"/>
    <w:rsid w:val="00096DAC"/>
    <w:rsid w:val="000A05CD"/>
    <w:rsid w:val="000A15A8"/>
    <w:rsid w:val="000A18B2"/>
    <w:rsid w:val="000A3090"/>
    <w:rsid w:val="000A4FBE"/>
    <w:rsid w:val="000A518C"/>
    <w:rsid w:val="000A5923"/>
    <w:rsid w:val="000A5A35"/>
    <w:rsid w:val="000A66F1"/>
    <w:rsid w:val="000A6A64"/>
    <w:rsid w:val="000A7506"/>
    <w:rsid w:val="000B01B5"/>
    <w:rsid w:val="000B0B02"/>
    <w:rsid w:val="000B31CF"/>
    <w:rsid w:val="000B358A"/>
    <w:rsid w:val="000B3979"/>
    <w:rsid w:val="000B3BAB"/>
    <w:rsid w:val="000B3BE9"/>
    <w:rsid w:val="000B3E4E"/>
    <w:rsid w:val="000B5BB8"/>
    <w:rsid w:val="000B7688"/>
    <w:rsid w:val="000C2C02"/>
    <w:rsid w:val="000C3623"/>
    <w:rsid w:val="000C43D9"/>
    <w:rsid w:val="000C4D4A"/>
    <w:rsid w:val="000C5247"/>
    <w:rsid w:val="000C5DD4"/>
    <w:rsid w:val="000C6C83"/>
    <w:rsid w:val="000D1838"/>
    <w:rsid w:val="000D1E4C"/>
    <w:rsid w:val="000D4D36"/>
    <w:rsid w:val="000D515E"/>
    <w:rsid w:val="000D57AB"/>
    <w:rsid w:val="000D5CAF"/>
    <w:rsid w:val="000D6F08"/>
    <w:rsid w:val="000D7313"/>
    <w:rsid w:val="000D78C2"/>
    <w:rsid w:val="000D7F0F"/>
    <w:rsid w:val="000E03FA"/>
    <w:rsid w:val="000E0461"/>
    <w:rsid w:val="000E05BA"/>
    <w:rsid w:val="000E067C"/>
    <w:rsid w:val="000E1BCE"/>
    <w:rsid w:val="000E1C03"/>
    <w:rsid w:val="000E21AA"/>
    <w:rsid w:val="000E22D3"/>
    <w:rsid w:val="000E2EA4"/>
    <w:rsid w:val="000E3E99"/>
    <w:rsid w:val="000E44BA"/>
    <w:rsid w:val="000E5C66"/>
    <w:rsid w:val="000E5FCE"/>
    <w:rsid w:val="000E7848"/>
    <w:rsid w:val="000F0109"/>
    <w:rsid w:val="000F0DB3"/>
    <w:rsid w:val="000F20E6"/>
    <w:rsid w:val="000F29DE"/>
    <w:rsid w:val="000F364B"/>
    <w:rsid w:val="000F3F7B"/>
    <w:rsid w:val="000F5307"/>
    <w:rsid w:val="000F538D"/>
    <w:rsid w:val="000F6834"/>
    <w:rsid w:val="000F6D45"/>
    <w:rsid w:val="000F7E9E"/>
    <w:rsid w:val="001005D4"/>
    <w:rsid w:val="0010065D"/>
    <w:rsid w:val="00100712"/>
    <w:rsid w:val="001012EC"/>
    <w:rsid w:val="001018A9"/>
    <w:rsid w:val="00101DD0"/>
    <w:rsid w:val="00103D3A"/>
    <w:rsid w:val="00104130"/>
    <w:rsid w:val="00104824"/>
    <w:rsid w:val="00104ADC"/>
    <w:rsid w:val="00106332"/>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1E6"/>
    <w:rsid w:val="00122DC7"/>
    <w:rsid w:val="00123FA2"/>
    <w:rsid w:val="001256FC"/>
    <w:rsid w:val="001259F3"/>
    <w:rsid w:val="00126E1D"/>
    <w:rsid w:val="00127116"/>
    <w:rsid w:val="00127492"/>
    <w:rsid w:val="00127E57"/>
    <w:rsid w:val="0013025F"/>
    <w:rsid w:val="00130B4A"/>
    <w:rsid w:val="00131592"/>
    <w:rsid w:val="001316E0"/>
    <w:rsid w:val="00131A4A"/>
    <w:rsid w:val="001321DB"/>
    <w:rsid w:val="00134D51"/>
    <w:rsid w:val="00136837"/>
    <w:rsid w:val="00140C08"/>
    <w:rsid w:val="00140E6F"/>
    <w:rsid w:val="00141CC8"/>
    <w:rsid w:val="00142059"/>
    <w:rsid w:val="001428AB"/>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7A3F"/>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298"/>
    <w:rsid w:val="001722F6"/>
    <w:rsid w:val="00173200"/>
    <w:rsid w:val="0017372A"/>
    <w:rsid w:val="00174011"/>
    <w:rsid w:val="0017424D"/>
    <w:rsid w:val="00174729"/>
    <w:rsid w:val="0017542C"/>
    <w:rsid w:val="00177C80"/>
    <w:rsid w:val="00180D5D"/>
    <w:rsid w:val="00181F2E"/>
    <w:rsid w:val="00182855"/>
    <w:rsid w:val="001846B8"/>
    <w:rsid w:val="00184EF0"/>
    <w:rsid w:val="00185911"/>
    <w:rsid w:val="00190C90"/>
    <w:rsid w:val="0019151A"/>
    <w:rsid w:val="00191C24"/>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4ED6"/>
    <w:rsid w:val="001C5354"/>
    <w:rsid w:val="001C6F50"/>
    <w:rsid w:val="001D1E28"/>
    <w:rsid w:val="001D34AD"/>
    <w:rsid w:val="001D39E9"/>
    <w:rsid w:val="001D4A62"/>
    <w:rsid w:val="001D4B8A"/>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20D7"/>
    <w:rsid w:val="001F2167"/>
    <w:rsid w:val="001F3C70"/>
    <w:rsid w:val="001F4BEB"/>
    <w:rsid w:val="001F514A"/>
    <w:rsid w:val="001F5360"/>
    <w:rsid w:val="001F53A7"/>
    <w:rsid w:val="001F556B"/>
    <w:rsid w:val="001F5D69"/>
    <w:rsid w:val="001F74FB"/>
    <w:rsid w:val="001F7B2E"/>
    <w:rsid w:val="002016AF"/>
    <w:rsid w:val="0020414D"/>
    <w:rsid w:val="00204214"/>
    <w:rsid w:val="00204993"/>
    <w:rsid w:val="00204E19"/>
    <w:rsid w:val="00204FA1"/>
    <w:rsid w:val="00205120"/>
    <w:rsid w:val="002055BE"/>
    <w:rsid w:val="002064F7"/>
    <w:rsid w:val="00207141"/>
    <w:rsid w:val="00211138"/>
    <w:rsid w:val="002115E3"/>
    <w:rsid w:val="0021171A"/>
    <w:rsid w:val="0021248D"/>
    <w:rsid w:val="002129B0"/>
    <w:rsid w:val="00213D65"/>
    <w:rsid w:val="00214773"/>
    <w:rsid w:val="00214AF1"/>
    <w:rsid w:val="00215606"/>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4D4C"/>
    <w:rsid w:val="00235B7E"/>
    <w:rsid w:val="00235D5B"/>
    <w:rsid w:val="002379C2"/>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128C"/>
    <w:rsid w:val="002620BD"/>
    <w:rsid w:val="00262632"/>
    <w:rsid w:val="0026304A"/>
    <w:rsid w:val="00263236"/>
    <w:rsid w:val="00264A60"/>
    <w:rsid w:val="00265AB1"/>
    <w:rsid w:val="00265E6D"/>
    <w:rsid w:val="002706A5"/>
    <w:rsid w:val="00272EE2"/>
    <w:rsid w:val="00273ECB"/>
    <w:rsid w:val="00275DCE"/>
    <w:rsid w:val="00276B8C"/>
    <w:rsid w:val="00276F5A"/>
    <w:rsid w:val="002775EE"/>
    <w:rsid w:val="00281B1F"/>
    <w:rsid w:val="00281F85"/>
    <w:rsid w:val="0028228E"/>
    <w:rsid w:val="00283854"/>
    <w:rsid w:val="00284106"/>
    <w:rsid w:val="00284B36"/>
    <w:rsid w:val="00285517"/>
    <w:rsid w:val="0028655C"/>
    <w:rsid w:val="0028759B"/>
    <w:rsid w:val="00287FD4"/>
    <w:rsid w:val="00290147"/>
    <w:rsid w:val="002907CA"/>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34B3"/>
    <w:rsid w:val="002B4DE4"/>
    <w:rsid w:val="002B4E57"/>
    <w:rsid w:val="002B57CE"/>
    <w:rsid w:val="002B6375"/>
    <w:rsid w:val="002C007D"/>
    <w:rsid w:val="002C0219"/>
    <w:rsid w:val="002C0304"/>
    <w:rsid w:val="002C0612"/>
    <w:rsid w:val="002C1E06"/>
    <w:rsid w:val="002C3299"/>
    <w:rsid w:val="002C36AC"/>
    <w:rsid w:val="002C3E24"/>
    <w:rsid w:val="002C43CF"/>
    <w:rsid w:val="002C455D"/>
    <w:rsid w:val="002C4923"/>
    <w:rsid w:val="002C5AD6"/>
    <w:rsid w:val="002C62BE"/>
    <w:rsid w:val="002C74F2"/>
    <w:rsid w:val="002C7CE9"/>
    <w:rsid w:val="002D1686"/>
    <w:rsid w:val="002D22DD"/>
    <w:rsid w:val="002D2C8C"/>
    <w:rsid w:val="002D3656"/>
    <w:rsid w:val="002D4530"/>
    <w:rsid w:val="002D5ECC"/>
    <w:rsid w:val="002D6224"/>
    <w:rsid w:val="002D70D1"/>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3528"/>
    <w:rsid w:val="00303AED"/>
    <w:rsid w:val="003040FA"/>
    <w:rsid w:val="003048A7"/>
    <w:rsid w:val="0030544C"/>
    <w:rsid w:val="003058D7"/>
    <w:rsid w:val="0030601F"/>
    <w:rsid w:val="00306297"/>
    <w:rsid w:val="0031342C"/>
    <w:rsid w:val="003141DE"/>
    <w:rsid w:val="003142F0"/>
    <w:rsid w:val="00314DE8"/>
    <w:rsid w:val="003153EF"/>
    <w:rsid w:val="003154A2"/>
    <w:rsid w:val="003163A4"/>
    <w:rsid w:val="00316981"/>
    <w:rsid w:val="00317265"/>
    <w:rsid w:val="0032021D"/>
    <w:rsid w:val="00321581"/>
    <w:rsid w:val="00323A1D"/>
    <w:rsid w:val="00324299"/>
    <w:rsid w:val="00325588"/>
    <w:rsid w:val="00325875"/>
    <w:rsid w:val="003306FD"/>
    <w:rsid w:val="003307CA"/>
    <w:rsid w:val="00330E13"/>
    <w:rsid w:val="00331476"/>
    <w:rsid w:val="0033267A"/>
    <w:rsid w:val="00333FE1"/>
    <w:rsid w:val="00334592"/>
    <w:rsid w:val="00334F94"/>
    <w:rsid w:val="0033503D"/>
    <w:rsid w:val="0033620C"/>
    <w:rsid w:val="00336D8B"/>
    <w:rsid w:val="003372E8"/>
    <w:rsid w:val="003406F5"/>
    <w:rsid w:val="00340E0F"/>
    <w:rsid w:val="00342983"/>
    <w:rsid w:val="003437D1"/>
    <w:rsid w:val="0034413A"/>
    <w:rsid w:val="00344E66"/>
    <w:rsid w:val="00345EDB"/>
    <w:rsid w:val="00346524"/>
    <w:rsid w:val="00346F06"/>
    <w:rsid w:val="00347C37"/>
    <w:rsid w:val="00347ED7"/>
    <w:rsid w:val="003506AB"/>
    <w:rsid w:val="00350C74"/>
    <w:rsid w:val="00351183"/>
    <w:rsid w:val="0035174B"/>
    <w:rsid w:val="0035188D"/>
    <w:rsid w:val="00352BD0"/>
    <w:rsid w:val="0035314C"/>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3D90"/>
    <w:rsid w:val="00384BA5"/>
    <w:rsid w:val="00386600"/>
    <w:rsid w:val="00390134"/>
    <w:rsid w:val="00390D92"/>
    <w:rsid w:val="00394364"/>
    <w:rsid w:val="00394D04"/>
    <w:rsid w:val="00395C9F"/>
    <w:rsid w:val="00395CD3"/>
    <w:rsid w:val="00397261"/>
    <w:rsid w:val="00397BCC"/>
    <w:rsid w:val="003A09E8"/>
    <w:rsid w:val="003A0F3F"/>
    <w:rsid w:val="003A2C5C"/>
    <w:rsid w:val="003A39FB"/>
    <w:rsid w:val="003A4F06"/>
    <w:rsid w:val="003A4FAF"/>
    <w:rsid w:val="003A51CD"/>
    <w:rsid w:val="003A66A5"/>
    <w:rsid w:val="003A6A54"/>
    <w:rsid w:val="003A7134"/>
    <w:rsid w:val="003A7FEB"/>
    <w:rsid w:val="003B00EE"/>
    <w:rsid w:val="003B23A5"/>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206"/>
    <w:rsid w:val="003D44CA"/>
    <w:rsid w:val="003D519E"/>
    <w:rsid w:val="003D7EE3"/>
    <w:rsid w:val="003D7FAE"/>
    <w:rsid w:val="003E0F12"/>
    <w:rsid w:val="003E116D"/>
    <w:rsid w:val="003E1DD4"/>
    <w:rsid w:val="003E2B89"/>
    <w:rsid w:val="003E2C05"/>
    <w:rsid w:val="003E3D90"/>
    <w:rsid w:val="003E4C34"/>
    <w:rsid w:val="003E5059"/>
    <w:rsid w:val="003E5869"/>
    <w:rsid w:val="003E66C0"/>
    <w:rsid w:val="003E7B57"/>
    <w:rsid w:val="003F0081"/>
    <w:rsid w:val="003F1A46"/>
    <w:rsid w:val="003F1F6E"/>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5265"/>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55F74"/>
    <w:rsid w:val="00461013"/>
    <w:rsid w:val="00462DCE"/>
    <w:rsid w:val="004635B1"/>
    <w:rsid w:val="00463DC4"/>
    <w:rsid w:val="00465098"/>
    <w:rsid w:val="0046552D"/>
    <w:rsid w:val="0046553C"/>
    <w:rsid w:val="00466123"/>
    <w:rsid w:val="00466BDD"/>
    <w:rsid w:val="00467A3F"/>
    <w:rsid w:val="00470A5A"/>
    <w:rsid w:val="004711D4"/>
    <w:rsid w:val="004720FB"/>
    <w:rsid w:val="004726EA"/>
    <w:rsid w:val="004749E9"/>
    <w:rsid w:val="00475283"/>
    <w:rsid w:val="004754CC"/>
    <w:rsid w:val="00475E35"/>
    <w:rsid w:val="00477097"/>
    <w:rsid w:val="0048182A"/>
    <w:rsid w:val="00481E41"/>
    <w:rsid w:val="00481FB9"/>
    <w:rsid w:val="00481FDA"/>
    <w:rsid w:val="004831CD"/>
    <w:rsid w:val="0048445F"/>
    <w:rsid w:val="00486D00"/>
    <w:rsid w:val="00486E93"/>
    <w:rsid w:val="00487AAD"/>
    <w:rsid w:val="004903CA"/>
    <w:rsid w:val="00490F6A"/>
    <w:rsid w:val="0049210A"/>
    <w:rsid w:val="0049287D"/>
    <w:rsid w:val="0049327F"/>
    <w:rsid w:val="00494081"/>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326A"/>
    <w:rsid w:val="004C54D2"/>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2C1D"/>
    <w:rsid w:val="004E3712"/>
    <w:rsid w:val="004E3E32"/>
    <w:rsid w:val="004E462B"/>
    <w:rsid w:val="004E6456"/>
    <w:rsid w:val="004E6C71"/>
    <w:rsid w:val="004E76FB"/>
    <w:rsid w:val="004E7E15"/>
    <w:rsid w:val="004F007E"/>
    <w:rsid w:val="004F08FE"/>
    <w:rsid w:val="004F11D2"/>
    <w:rsid w:val="004F120D"/>
    <w:rsid w:val="004F1BDE"/>
    <w:rsid w:val="004F1D29"/>
    <w:rsid w:val="004F34C3"/>
    <w:rsid w:val="004F3A56"/>
    <w:rsid w:val="004F43B7"/>
    <w:rsid w:val="004F4808"/>
    <w:rsid w:val="004F5198"/>
    <w:rsid w:val="00501114"/>
    <w:rsid w:val="0050179C"/>
    <w:rsid w:val="00501A9A"/>
    <w:rsid w:val="00502B39"/>
    <w:rsid w:val="00503600"/>
    <w:rsid w:val="0050425E"/>
    <w:rsid w:val="00507C4A"/>
    <w:rsid w:val="00510403"/>
    <w:rsid w:val="00511AE0"/>
    <w:rsid w:val="005123E8"/>
    <w:rsid w:val="00513EE8"/>
    <w:rsid w:val="00514D60"/>
    <w:rsid w:val="00514ECF"/>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38EB"/>
    <w:rsid w:val="00533AA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02C"/>
    <w:rsid w:val="005543C7"/>
    <w:rsid w:val="00554B9B"/>
    <w:rsid w:val="00555020"/>
    <w:rsid w:val="00555A24"/>
    <w:rsid w:val="00557354"/>
    <w:rsid w:val="00560E9C"/>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B2765"/>
    <w:rsid w:val="005B453C"/>
    <w:rsid w:val="005B48F0"/>
    <w:rsid w:val="005B4D56"/>
    <w:rsid w:val="005B7089"/>
    <w:rsid w:val="005C17FF"/>
    <w:rsid w:val="005C2AAC"/>
    <w:rsid w:val="005C324E"/>
    <w:rsid w:val="005C4474"/>
    <w:rsid w:val="005C4781"/>
    <w:rsid w:val="005C5A45"/>
    <w:rsid w:val="005C7F81"/>
    <w:rsid w:val="005D0E44"/>
    <w:rsid w:val="005D25B3"/>
    <w:rsid w:val="005D25DE"/>
    <w:rsid w:val="005D389D"/>
    <w:rsid w:val="005D63F1"/>
    <w:rsid w:val="005D6479"/>
    <w:rsid w:val="005D6F36"/>
    <w:rsid w:val="005E0E85"/>
    <w:rsid w:val="005E142E"/>
    <w:rsid w:val="005E1E11"/>
    <w:rsid w:val="005E2A7D"/>
    <w:rsid w:val="005E2D6B"/>
    <w:rsid w:val="005E33CC"/>
    <w:rsid w:val="005E6DB5"/>
    <w:rsid w:val="005F0A79"/>
    <w:rsid w:val="005F279F"/>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4A5"/>
    <w:rsid w:val="006448D7"/>
    <w:rsid w:val="00644DE1"/>
    <w:rsid w:val="00645238"/>
    <w:rsid w:val="00645373"/>
    <w:rsid w:val="00646D13"/>
    <w:rsid w:val="00646D76"/>
    <w:rsid w:val="00646DB6"/>
    <w:rsid w:val="0065087D"/>
    <w:rsid w:val="0065212A"/>
    <w:rsid w:val="006522C1"/>
    <w:rsid w:val="00652640"/>
    <w:rsid w:val="0065521A"/>
    <w:rsid w:val="00655386"/>
    <w:rsid w:val="006558A9"/>
    <w:rsid w:val="006567BC"/>
    <w:rsid w:val="00656C46"/>
    <w:rsid w:val="0065701E"/>
    <w:rsid w:val="00657187"/>
    <w:rsid w:val="00661F3B"/>
    <w:rsid w:val="00662789"/>
    <w:rsid w:val="00663E69"/>
    <w:rsid w:val="006665F8"/>
    <w:rsid w:val="006721AA"/>
    <w:rsid w:val="00672980"/>
    <w:rsid w:val="00673620"/>
    <w:rsid w:val="006742DA"/>
    <w:rsid w:val="006757D3"/>
    <w:rsid w:val="00675911"/>
    <w:rsid w:val="00675E69"/>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260C"/>
    <w:rsid w:val="006A5B2E"/>
    <w:rsid w:val="006A646D"/>
    <w:rsid w:val="006A6DF0"/>
    <w:rsid w:val="006B0ACF"/>
    <w:rsid w:val="006B236F"/>
    <w:rsid w:val="006B2683"/>
    <w:rsid w:val="006B4039"/>
    <w:rsid w:val="006B49CF"/>
    <w:rsid w:val="006B4ABF"/>
    <w:rsid w:val="006B585A"/>
    <w:rsid w:val="006B5BFC"/>
    <w:rsid w:val="006B6C18"/>
    <w:rsid w:val="006B7071"/>
    <w:rsid w:val="006C061D"/>
    <w:rsid w:val="006C151C"/>
    <w:rsid w:val="006C1B0B"/>
    <w:rsid w:val="006C201B"/>
    <w:rsid w:val="006C3073"/>
    <w:rsid w:val="006C4531"/>
    <w:rsid w:val="006C4C4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50A9"/>
    <w:rsid w:val="006D6095"/>
    <w:rsid w:val="006D6EAE"/>
    <w:rsid w:val="006D7314"/>
    <w:rsid w:val="006D7A90"/>
    <w:rsid w:val="006D7ABA"/>
    <w:rsid w:val="006E1111"/>
    <w:rsid w:val="006E18AD"/>
    <w:rsid w:val="006E19B3"/>
    <w:rsid w:val="006E1CD1"/>
    <w:rsid w:val="006E212C"/>
    <w:rsid w:val="006E2A6B"/>
    <w:rsid w:val="006E2C93"/>
    <w:rsid w:val="006E2F7B"/>
    <w:rsid w:val="006E339B"/>
    <w:rsid w:val="006E3973"/>
    <w:rsid w:val="006E39A7"/>
    <w:rsid w:val="006E5694"/>
    <w:rsid w:val="006E5C2E"/>
    <w:rsid w:val="006E6E42"/>
    <w:rsid w:val="006F13A5"/>
    <w:rsid w:val="006F36C0"/>
    <w:rsid w:val="006F43D4"/>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A55"/>
    <w:rsid w:val="00707BA0"/>
    <w:rsid w:val="007107AE"/>
    <w:rsid w:val="00710D28"/>
    <w:rsid w:val="00710DC5"/>
    <w:rsid w:val="007113FD"/>
    <w:rsid w:val="00711486"/>
    <w:rsid w:val="007120ED"/>
    <w:rsid w:val="00712B89"/>
    <w:rsid w:val="007132C5"/>
    <w:rsid w:val="00713943"/>
    <w:rsid w:val="0071394F"/>
    <w:rsid w:val="00715120"/>
    <w:rsid w:val="007157F1"/>
    <w:rsid w:val="00715CE6"/>
    <w:rsid w:val="0071721A"/>
    <w:rsid w:val="00717AA1"/>
    <w:rsid w:val="007215E9"/>
    <w:rsid w:val="00721AE0"/>
    <w:rsid w:val="00721C52"/>
    <w:rsid w:val="00721C7A"/>
    <w:rsid w:val="00722401"/>
    <w:rsid w:val="007227E1"/>
    <w:rsid w:val="007229D8"/>
    <w:rsid w:val="00722D64"/>
    <w:rsid w:val="0072337C"/>
    <w:rsid w:val="00723987"/>
    <w:rsid w:val="0072441A"/>
    <w:rsid w:val="00726A48"/>
    <w:rsid w:val="00727347"/>
    <w:rsid w:val="007308B9"/>
    <w:rsid w:val="007323EB"/>
    <w:rsid w:val="007336DA"/>
    <w:rsid w:val="00733913"/>
    <w:rsid w:val="007342C9"/>
    <w:rsid w:val="007344FC"/>
    <w:rsid w:val="007358C4"/>
    <w:rsid w:val="00735D34"/>
    <w:rsid w:val="0073671E"/>
    <w:rsid w:val="007368F3"/>
    <w:rsid w:val="00736B7E"/>
    <w:rsid w:val="007405B9"/>
    <w:rsid w:val="007412C6"/>
    <w:rsid w:val="00741D07"/>
    <w:rsid w:val="00741D42"/>
    <w:rsid w:val="00742D80"/>
    <w:rsid w:val="00743ABE"/>
    <w:rsid w:val="00743CFC"/>
    <w:rsid w:val="007453F3"/>
    <w:rsid w:val="00750473"/>
    <w:rsid w:val="00750872"/>
    <w:rsid w:val="007515A7"/>
    <w:rsid w:val="00751B84"/>
    <w:rsid w:val="007529E5"/>
    <w:rsid w:val="00753461"/>
    <w:rsid w:val="00755EC4"/>
    <w:rsid w:val="0075647B"/>
    <w:rsid w:val="007570DB"/>
    <w:rsid w:val="00760048"/>
    <w:rsid w:val="00760A36"/>
    <w:rsid w:val="00761FF0"/>
    <w:rsid w:val="00763141"/>
    <w:rsid w:val="0076347F"/>
    <w:rsid w:val="007634E4"/>
    <w:rsid w:val="00763580"/>
    <w:rsid w:val="00764384"/>
    <w:rsid w:val="0076690E"/>
    <w:rsid w:val="0076774E"/>
    <w:rsid w:val="00770980"/>
    <w:rsid w:val="00770B92"/>
    <w:rsid w:val="007715D2"/>
    <w:rsid w:val="00771632"/>
    <w:rsid w:val="00774216"/>
    <w:rsid w:val="0077525F"/>
    <w:rsid w:val="0077721A"/>
    <w:rsid w:val="00777B7A"/>
    <w:rsid w:val="007810B6"/>
    <w:rsid w:val="00783192"/>
    <w:rsid w:val="00783D3C"/>
    <w:rsid w:val="00783F2D"/>
    <w:rsid w:val="0078405F"/>
    <w:rsid w:val="00784A2E"/>
    <w:rsid w:val="0078647D"/>
    <w:rsid w:val="00791143"/>
    <w:rsid w:val="00791251"/>
    <w:rsid w:val="0079187D"/>
    <w:rsid w:val="00791E9B"/>
    <w:rsid w:val="00791F8B"/>
    <w:rsid w:val="00792346"/>
    <w:rsid w:val="00793084"/>
    <w:rsid w:val="00793E65"/>
    <w:rsid w:val="00794090"/>
    <w:rsid w:val="007945C7"/>
    <w:rsid w:val="00795127"/>
    <w:rsid w:val="00795257"/>
    <w:rsid w:val="00795598"/>
    <w:rsid w:val="0079592E"/>
    <w:rsid w:val="00797336"/>
    <w:rsid w:val="00797473"/>
    <w:rsid w:val="007A1716"/>
    <w:rsid w:val="007A2186"/>
    <w:rsid w:val="007A3F35"/>
    <w:rsid w:val="007A79CC"/>
    <w:rsid w:val="007B0733"/>
    <w:rsid w:val="007B10E8"/>
    <w:rsid w:val="007B18BA"/>
    <w:rsid w:val="007B3731"/>
    <w:rsid w:val="007B4D0E"/>
    <w:rsid w:val="007B520B"/>
    <w:rsid w:val="007C053D"/>
    <w:rsid w:val="007C0868"/>
    <w:rsid w:val="007C12A0"/>
    <w:rsid w:val="007C16B1"/>
    <w:rsid w:val="007C196E"/>
    <w:rsid w:val="007C2828"/>
    <w:rsid w:val="007C2919"/>
    <w:rsid w:val="007C48AF"/>
    <w:rsid w:val="007C53F9"/>
    <w:rsid w:val="007C6012"/>
    <w:rsid w:val="007C6ABE"/>
    <w:rsid w:val="007C7BF0"/>
    <w:rsid w:val="007D035F"/>
    <w:rsid w:val="007D0C2E"/>
    <w:rsid w:val="007D2F12"/>
    <w:rsid w:val="007D48FD"/>
    <w:rsid w:val="007D4B6B"/>
    <w:rsid w:val="007E12A5"/>
    <w:rsid w:val="007E196E"/>
    <w:rsid w:val="007E2C0C"/>
    <w:rsid w:val="007E32E9"/>
    <w:rsid w:val="007E35BF"/>
    <w:rsid w:val="007E4044"/>
    <w:rsid w:val="007E4C40"/>
    <w:rsid w:val="007E4E8B"/>
    <w:rsid w:val="007E58E4"/>
    <w:rsid w:val="007E66A4"/>
    <w:rsid w:val="007E66BA"/>
    <w:rsid w:val="007E714B"/>
    <w:rsid w:val="007E7517"/>
    <w:rsid w:val="007F06BF"/>
    <w:rsid w:val="007F0A58"/>
    <w:rsid w:val="007F1C1E"/>
    <w:rsid w:val="007F269F"/>
    <w:rsid w:val="007F3437"/>
    <w:rsid w:val="007F37F4"/>
    <w:rsid w:val="007F394B"/>
    <w:rsid w:val="007F3AB0"/>
    <w:rsid w:val="007F4E89"/>
    <w:rsid w:val="007F549D"/>
    <w:rsid w:val="007F58BA"/>
    <w:rsid w:val="007F5CDB"/>
    <w:rsid w:val="008023E0"/>
    <w:rsid w:val="00803589"/>
    <w:rsid w:val="00806DBB"/>
    <w:rsid w:val="00807B9C"/>
    <w:rsid w:val="00810C6E"/>
    <w:rsid w:val="00810E11"/>
    <w:rsid w:val="00812EEE"/>
    <w:rsid w:val="0081308D"/>
    <w:rsid w:val="00813240"/>
    <w:rsid w:val="0081473D"/>
    <w:rsid w:val="00814E23"/>
    <w:rsid w:val="00815470"/>
    <w:rsid w:val="00815E0D"/>
    <w:rsid w:val="008174A5"/>
    <w:rsid w:val="0081756A"/>
    <w:rsid w:val="008212BE"/>
    <w:rsid w:val="00821E8E"/>
    <w:rsid w:val="0082461F"/>
    <w:rsid w:val="00825F55"/>
    <w:rsid w:val="00826E9C"/>
    <w:rsid w:val="00827A0E"/>
    <w:rsid w:val="00831D08"/>
    <w:rsid w:val="008323EF"/>
    <w:rsid w:val="00832408"/>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6CF2"/>
    <w:rsid w:val="0086708C"/>
    <w:rsid w:val="008679D4"/>
    <w:rsid w:val="00867A28"/>
    <w:rsid w:val="0087085A"/>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91F22"/>
    <w:rsid w:val="008941A4"/>
    <w:rsid w:val="00895011"/>
    <w:rsid w:val="008979E3"/>
    <w:rsid w:val="00897A24"/>
    <w:rsid w:val="00897BB1"/>
    <w:rsid w:val="008A0FB1"/>
    <w:rsid w:val="008A2AC4"/>
    <w:rsid w:val="008A3109"/>
    <w:rsid w:val="008A40D4"/>
    <w:rsid w:val="008A4CB9"/>
    <w:rsid w:val="008A5E62"/>
    <w:rsid w:val="008A7A41"/>
    <w:rsid w:val="008A7B80"/>
    <w:rsid w:val="008B02D6"/>
    <w:rsid w:val="008B13B8"/>
    <w:rsid w:val="008B41D6"/>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E4E"/>
    <w:rsid w:val="008D6295"/>
    <w:rsid w:val="008D72A5"/>
    <w:rsid w:val="008E036F"/>
    <w:rsid w:val="008E0D1E"/>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0A78"/>
    <w:rsid w:val="00901E67"/>
    <w:rsid w:val="00902476"/>
    <w:rsid w:val="00902536"/>
    <w:rsid w:val="0090273E"/>
    <w:rsid w:val="009045A6"/>
    <w:rsid w:val="009049B1"/>
    <w:rsid w:val="00905144"/>
    <w:rsid w:val="00905A05"/>
    <w:rsid w:val="00906083"/>
    <w:rsid w:val="00906CAA"/>
    <w:rsid w:val="009158D2"/>
    <w:rsid w:val="00915D31"/>
    <w:rsid w:val="00915D5C"/>
    <w:rsid w:val="00915F83"/>
    <w:rsid w:val="00920C25"/>
    <w:rsid w:val="00921518"/>
    <w:rsid w:val="00924355"/>
    <w:rsid w:val="0092447F"/>
    <w:rsid w:val="00927D2B"/>
    <w:rsid w:val="0093083A"/>
    <w:rsid w:val="00930D41"/>
    <w:rsid w:val="00930F36"/>
    <w:rsid w:val="0093101B"/>
    <w:rsid w:val="00932944"/>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829"/>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84E"/>
    <w:rsid w:val="00986DB0"/>
    <w:rsid w:val="00986FD9"/>
    <w:rsid w:val="009872F0"/>
    <w:rsid w:val="0098763F"/>
    <w:rsid w:val="0099009A"/>
    <w:rsid w:val="00990107"/>
    <w:rsid w:val="00991625"/>
    <w:rsid w:val="0099213A"/>
    <w:rsid w:val="0099279F"/>
    <w:rsid w:val="00994024"/>
    <w:rsid w:val="009942A5"/>
    <w:rsid w:val="00994759"/>
    <w:rsid w:val="00997939"/>
    <w:rsid w:val="009A0DC3"/>
    <w:rsid w:val="009A167A"/>
    <w:rsid w:val="009A17FC"/>
    <w:rsid w:val="009A19ED"/>
    <w:rsid w:val="009A1E4D"/>
    <w:rsid w:val="009A211B"/>
    <w:rsid w:val="009A2178"/>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70F"/>
    <w:rsid w:val="009B5CA6"/>
    <w:rsid w:val="009B61C5"/>
    <w:rsid w:val="009B6687"/>
    <w:rsid w:val="009B736D"/>
    <w:rsid w:val="009C08FA"/>
    <w:rsid w:val="009C0F79"/>
    <w:rsid w:val="009C1CDB"/>
    <w:rsid w:val="009C2625"/>
    <w:rsid w:val="009C5458"/>
    <w:rsid w:val="009C683B"/>
    <w:rsid w:val="009C7571"/>
    <w:rsid w:val="009D0C47"/>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A06"/>
    <w:rsid w:val="009E1CCC"/>
    <w:rsid w:val="009E2131"/>
    <w:rsid w:val="009E2B1F"/>
    <w:rsid w:val="009E307E"/>
    <w:rsid w:val="009E3F70"/>
    <w:rsid w:val="009E442D"/>
    <w:rsid w:val="009E4742"/>
    <w:rsid w:val="009E62EF"/>
    <w:rsid w:val="009E79B4"/>
    <w:rsid w:val="009E7FFD"/>
    <w:rsid w:val="009F0271"/>
    <w:rsid w:val="009F0B64"/>
    <w:rsid w:val="009F23A4"/>
    <w:rsid w:val="009F3608"/>
    <w:rsid w:val="009F36F4"/>
    <w:rsid w:val="009F375E"/>
    <w:rsid w:val="009F393C"/>
    <w:rsid w:val="009F669C"/>
    <w:rsid w:val="00A00B33"/>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3B53"/>
    <w:rsid w:val="00A34B70"/>
    <w:rsid w:val="00A35CE5"/>
    <w:rsid w:val="00A37E3F"/>
    <w:rsid w:val="00A40778"/>
    <w:rsid w:val="00A43451"/>
    <w:rsid w:val="00A43ED6"/>
    <w:rsid w:val="00A45404"/>
    <w:rsid w:val="00A45E65"/>
    <w:rsid w:val="00A46ED7"/>
    <w:rsid w:val="00A47EEE"/>
    <w:rsid w:val="00A516BD"/>
    <w:rsid w:val="00A525DF"/>
    <w:rsid w:val="00A53330"/>
    <w:rsid w:val="00A534D0"/>
    <w:rsid w:val="00A534D6"/>
    <w:rsid w:val="00A540D9"/>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8058B"/>
    <w:rsid w:val="00A805A5"/>
    <w:rsid w:val="00A8116F"/>
    <w:rsid w:val="00A817D8"/>
    <w:rsid w:val="00A81FD1"/>
    <w:rsid w:val="00A82184"/>
    <w:rsid w:val="00A826AA"/>
    <w:rsid w:val="00A83CFB"/>
    <w:rsid w:val="00A84162"/>
    <w:rsid w:val="00A849EA"/>
    <w:rsid w:val="00A85165"/>
    <w:rsid w:val="00A860E1"/>
    <w:rsid w:val="00A877B7"/>
    <w:rsid w:val="00A90112"/>
    <w:rsid w:val="00A9042B"/>
    <w:rsid w:val="00A9060C"/>
    <w:rsid w:val="00A91030"/>
    <w:rsid w:val="00A91D65"/>
    <w:rsid w:val="00A92D2F"/>
    <w:rsid w:val="00A95165"/>
    <w:rsid w:val="00A969BA"/>
    <w:rsid w:val="00A970EB"/>
    <w:rsid w:val="00AA05E1"/>
    <w:rsid w:val="00AA0C6C"/>
    <w:rsid w:val="00AA0C9D"/>
    <w:rsid w:val="00AA1082"/>
    <w:rsid w:val="00AA19A2"/>
    <w:rsid w:val="00AA2401"/>
    <w:rsid w:val="00AA2FF9"/>
    <w:rsid w:val="00AA3DA6"/>
    <w:rsid w:val="00AA4990"/>
    <w:rsid w:val="00AA53BC"/>
    <w:rsid w:val="00AA5FD7"/>
    <w:rsid w:val="00AA6DE9"/>
    <w:rsid w:val="00AA753F"/>
    <w:rsid w:val="00AB05CC"/>
    <w:rsid w:val="00AB37A8"/>
    <w:rsid w:val="00AB3DDA"/>
    <w:rsid w:val="00AB4A24"/>
    <w:rsid w:val="00AB5675"/>
    <w:rsid w:val="00AB6A40"/>
    <w:rsid w:val="00AC08EF"/>
    <w:rsid w:val="00AC2346"/>
    <w:rsid w:val="00AC27B8"/>
    <w:rsid w:val="00AC2A4C"/>
    <w:rsid w:val="00AC4B0C"/>
    <w:rsid w:val="00AD3DDE"/>
    <w:rsid w:val="00AD5320"/>
    <w:rsid w:val="00AD536E"/>
    <w:rsid w:val="00AD6157"/>
    <w:rsid w:val="00AD66B4"/>
    <w:rsid w:val="00AD68ED"/>
    <w:rsid w:val="00AD7034"/>
    <w:rsid w:val="00AD70FA"/>
    <w:rsid w:val="00AE0DC7"/>
    <w:rsid w:val="00AE0FCB"/>
    <w:rsid w:val="00AE10F6"/>
    <w:rsid w:val="00AE1399"/>
    <w:rsid w:val="00AE256C"/>
    <w:rsid w:val="00AE2DD5"/>
    <w:rsid w:val="00AE2F7A"/>
    <w:rsid w:val="00AE398F"/>
    <w:rsid w:val="00AE3F89"/>
    <w:rsid w:val="00AE4468"/>
    <w:rsid w:val="00AE5B49"/>
    <w:rsid w:val="00AE7DDE"/>
    <w:rsid w:val="00AE7E5F"/>
    <w:rsid w:val="00AF1FB8"/>
    <w:rsid w:val="00AF31D3"/>
    <w:rsid w:val="00AF3AAB"/>
    <w:rsid w:val="00AF5453"/>
    <w:rsid w:val="00AF5464"/>
    <w:rsid w:val="00AF597B"/>
    <w:rsid w:val="00AF6653"/>
    <w:rsid w:val="00AF760C"/>
    <w:rsid w:val="00AF7C40"/>
    <w:rsid w:val="00B00397"/>
    <w:rsid w:val="00B00837"/>
    <w:rsid w:val="00B01569"/>
    <w:rsid w:val="00B01FD3"/>
    <w:rsid w:val="00B028CE"/>
    <w:rsid w:val="00B02AA5"/>
    <w:rsid w:val="00B02D78"/>
    <w:rsid w:val="00B03E6E"/>
    <w:rsid w:val="00B054DD"/>
    <w:rsid w:val="00B064C9"/>
    <w:rsid w:val="00B064FC"/>
    <w:rsid w:val="00B0722A"/>
    <w:rsid w:val="00B07E2C"/>
    <w:rsid w:val="00B11305"/>
    <w:rsid w:val="00B11FAA"/>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41B5D"/>
    <w:rsid w:val="00B41F05"/>
    <w:rsid w:val="00B42242"/>
    <w:rsid w:val="00B42852"/>
    <w:rsid w:val="00B42AA5"/>
    <w:rsid w:val="00B44721"/>
    <w:rsid w:val="00B452E4"/>
    <w:rsid w:val="00B46927"/>
    <w:rsid w:val="00B474BF"/>
    <w:rsid w:val="00B47B5F"/>
    <w:rsid w:val="00B506BE"/>
    <w:rsid w:val="00B536A0"/>
    <w:rsid w:val="00B542BE"/>
    <w:rsid w:val="00B55365"/>
    <w:rsid w:val="00B558FB"/>
    <w:rsid w:val="00B55E4F"/>
    <w:rsid w:val="00B56193"/>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666E"/>
    <w:rsid w:val="00BA76B0"/>
    <w:rsid w:val="00BA7726"/>
    <w:rsid w:val="00BA77B4"/>
    <w:rsid w:val="00BB0D88"/>
    <w:rsid w:val="00BB3458"/>
    <w:rsid w:val="00BB4139"/>
    <w:rsid w:val="00BB4645"/>
    <w:rsid w:val="00BB5E23"/>
    <w:rsid w:val="00BC0923"/>
    <w:rsid w:val="00BC16C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16"/>
    <w:rsid w:val="00C05696"/>
    <w:rsid w:val="00C07031"/>
    <w:rsid w:val="00C10680"/>
    <w:rsid w:val="00C1109F"/>
    <w:rsid w:val="00C11EAD"/>
    <w:rsid w:val="00C15E56"/>
    <w:rsid w:val="00C16E96"/>
    <w:rsid w:val="00C17786"/>
    <w:rsid w:val="00C2275F"/>
    <w:rsid w:val="00C22D9E"/>
    <w:rsid w:val="00C23825"/>
    <w:rsid w:val="00C277BB"/>
    <w:rsid w:val="00C305C6"/>
    <w:rsid w:val="00C30CDC"/>
    <w:rsid w:val="00C30FE2"/>
    <w:rsid w:val="00C316B5"/>
    <w:rsid w:val="00C318A5"/>
    <w:rsid w:val="00C321F2"/>
    <w:rsid w:val="00C3249A"/>
    <w:rsid w:val="00C32DD3"/>
    <w:rsid w:val="00C34CF9"/>
    <w:rsid w:val="00C411BB"/>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2E37"/>
    <w:rsid w:val="00C53905"/>
    <w:rsid w:val="00C54155"/>
    <w:rsid w:val="00C55FFA"/>
    <w:rsid w:val="00C566A5"/>
    <w:rsid w:val="00C56A70"/>
    <w:rsid w:val="00C601A8"/>
    <w:rsid w:val="00C603A0"/>
    <w:rsid w:val="00C608B7"/>
    <w:rsid w:val="00C6151C"/>
    <w:rsid w:val="00C61F2C"/>
    <w:rsid w:val="00C624AF"/>
    <w:rsid w:val="00C626C9"/>
    <w:rsid w:val="00C62DE5"/>
    <w:rsid w:val="00C64222"/>
    <w:rsid w:val="00C659D4"/>
    <w:rsid w:val="00C6602E"/>
    <w:rsid w:val="00C66138"/>
    <w:rsid w:val="00C67325"/>
    <w:rsid w:val="00C6773D"/>
    <w:rsid w:val="00C72BBF"/>
    <w:rsid w:val="00C72FA9"/>
    <w:rsid w:val="00C7482C"/>
    <w:rsid w:val="00C77246"/>
    <w:rsid w:val="00C80440"/>
    <w:rsid w:val="00C804B6"/>
    <w:rsid w:val="00C80EFF"/>
    <w:rsid w:val="00C817C9"/>
    <w:rsid w:val="00C81E11"/>
    <w:rsid w:val="00C8362B"/>
    <w:rsid w:val="00C83928"/>
    <w:rsid w:val="00C83D55"/>
    <w:rsid w:val="00C83EB1"/>
    <w:rsid w:val="00C842D3"/>
    <w:rsid w:val="00C846C6"/>
    <w:rsid w:val="00C8738A"/>
    <w:rsid w:val="00C8740E"/>
    <w:rsid w:val="00C91E63"/>
    <w:rsid w:val="00C93127"/>
    <w:rsid w:val="00C9420F"/>
    <w:rsid w:val="00C94C39"/>
    <w:rsid w:val="00C96FB7"/>
    <w:rsid w:val="00C97DD1"/>
    <w:rsid w:val="00CA0D53"/>
    <w:rsid w:val="00CA21E9"/>
    <w:rsid w:val="00CA2E2D"/>
    <w:rsid w:val="00CA45B7"/>
    <w:rsid w:val="00CA4610"/>
    <w:rsid w:val="00CA53AB"/>
    <w:rsid w:val="00CA6500"/>
    <w:rsid w:val="00CA70DF"/>
    <w:rsid w:val="00CA7664"/>
    <w:rsid w:val="00CA7B10"/>
    <w:rsid w:val="00CB1C31"/>
    <w:rsid w:val="00CB23DF"/>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C6B45"/>
    <w:rsid w:val="00CC7EDF"/>
    <w:rsid w:val="00CD172A"/>
    <w:rsid w:val="00CD1952"/>
    <w:rsid w:val="00CD287D"/>
    <w:rsid w:val="00CD2A59"/>
    <w:rsid w:val="00CD3C4B"/>
    <w:rsid w:val="00CD598D"/>
    <w:rsid w:val="00CD6F1F"/>
    <w:rsid w:val="00CD70D2"/>
    <w:rsid w:val="00CE0A55"/>
    <w:rsid w:val="00CE0C78"/>
    <w:rsid w:val="00CE326F"/>
    <w:rsid w:val="00CE32AB"/>
    <w:rsid w:val="00CE3C74"/>
    <w:rsid w:val="00CE400A"/>
    <w:rsid w:val="00CE53EB"/>
    <w:rsid w:val="00CE68D5"/>
    <w:rsid w:val="00CE6A87"/>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69ED"/>
    <w:rsid w:val="00D17668"/>
    <w:rsid w:val="00D205D1"/>
    <w:rsid w:val="00D20BA2"/>
    <w:rsid w:val="00D20EAF"/>
    <w:rsid w:val="00D22780"/>
    <w:rsid w:val="00D23269"/>
    <w:rsid w:val="00D23602"/>
    <w:rsid w:val="00D2416A"/>
    <w:rsid w:val="00D30BD4"/>
    <w:rsid w:val="00D30E3F"/>
    <w:rsid w:val="00D316FC"/>
    <w:rsid w:val="00D31C71"/>
    <w:rsid w:val="00D33D15"/>
    <w:rsid w:val="00D33F0F"/>
    <w:rsid w:val="00D34D3B"/>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89C"/>
    <w:rsid w:val="00D57982"/>
    <w:rsid w:val="00D61B6A"/>
    <w:rsid w:val="00D61BBC"/>
    <w:rsid w:val="00D62386"/>
    <w:rsid w:val="00D62463"/>
    <w:rsid w:val="00D626A5"/>
    <w:rsid w:val="00D6321E"/>
    <w:rsid w:val="00D653FC"/>
    <w:rsid w:val="00D70176"/>
    <w:rsid w:val="00D705F5"/>
    <w:rsid w:val="00D70916"/>
    <w:rsid w:val="00D73179"/>
    <w:rsid w:val="00D733F5"/>
    <w:rsid w:val="00D74023"/>
    <w:rsid w:val="00D74025"/>
    <w:rsid w:val="00D74D37"/>
    <w:rsid w:val="00D759B9"/>
    <w:rsid w:val="00D7702B"/>
    <w:rsid w:val="00D77F62"/>
    <w:rsid w:val="00D80E14"/>
    <w:rsid w:val="00D810AF"/>
    <w:rsid w:val="00D827A5"/>
    <w:rsid w:val="00D829A3"/>
    <w:rsid w:val="00D82AFF"/>
    <w:rsid w:val="00D834FA"/>
    <w:rsid w:val="00D83B5E"/>
    <w:rsid w:val="00D84FA2"/>
    <w:rsid w:val="00D85C2F"/>
    <w:rsid w:val="00D91444"/>
    <w:rsid w:val="00D9144F"/>
    <w:rsid w:val="00D9162B"/>
    <w:rsid w:val="00D916F5"/>
    <w:rsid w:val="00D91A37"/>
    <w:rsid w:val="00D91EC4"/>
    <w:rsid w:val="00D923AC"/>
    <w:rsid w:val="00D92C13"/>
    <w:rsid w:val="00D9380B"/>
    <w:rsid w:val="00D93D67"/>
    <w:rsid w:val="00D94664"/>
    <w:rsid w:val="00D94E65"/>
    <w:rsid w:val="00D96616"/>
    <w:rsid w:val="00D967C1"/>
    <w:rsid w:val="00DA0E65"/>
    <w:rsid w:val="00DA1441"/>
    <w:rsid w:val="00DA1BF7"/>
    <w:rsid w:val="00DA1D9F"/>
    <w:rsid w:val="00DA2915"/>
    <w:rsid w:val="00DA33B6"/>
    <w:rsid w:val="00DA33C3"/>
    <w:rsid w:val="00DA3F29"/>
    <w:rsid w:val="00DA4EF0"/>
    <w:rsid w:val="00DA7334"/>
    <w:rsid w:val="00DB2353"/>
    <w:rsid w:val="00DB3F06"/>
    <w:rsid w:val="00DB4630"/>
    <w:rsid w:val="00DB59FC"/>
    <w:rsid w:val="00DB612F"/>
    <w:rsid w:val="00DB68D9"/>
    <w:rsid w:val="00DB6905"/>
    <w:rsid w:val="00DB6BF4"/>
    <w:rsid w:val="00DC005A"/>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E1F"/>
    <w:rsid w:val="00DD22E8"/>
    <w:rsid w:val="00DD444A"/>
    <w:rsid w:val="00DD452B"/>
    <w:rsid w:val="00DD5598"/>
    <w:rsid w:val="00DD5CE8"/>
    <w:rsid w:val="00DD6553"/>
    <w:rsid w:val="00DD7606"/>
    <w:rsid w:val="00DE11B7"/>
    <w:rsid w:val="00DE315F"/>
    <w:rsid w:val="00DE36FF"/>
    <w:rsid w:val="00DE3DB4"/>
    <w:rsid w:val="00DE4475"/>
    <w:rsid w:val="00DE530B"/>
    <w:rsid w:val="00DE5BD3"/>
    <w:rsid w:val="00DE60B3"/>
    <w:rsid w:val="00DE6DA8"/>
    <w:rsid w:val="00DE707A"/>
    <w:rsid w:val="00DE7B97"/>
    <w:rsid w:val="00DF10C3"/>
    <w:rsid w:val="00DF1281"/>
    <w:rsid w:val="00DF1761"/>
    <w:rsid w:val="00DF3200"/>
    <w:rsid w:val="00DF3BAC"/>
    <w:rsid w:val="00DF3F98"/>
    <w:rsid w:val="00DF4359"/>
    <w:rsid w:val="00DF4F3E"/>
    <w:rsid w:val="00DF5874"/>
    <w:rsid w:val="00DF69DF"/>
    <w:rsid w:val="00E00054"/>
    <w:rsid w:val="00E00688"/>
    <w:rsid w:val="00E00B01"/>
    <w:rsid w:val="00E02CA0"/>
    <w:rsid w:val="00E039DB"/>
    <w:rsid w:val="00E03D92"/>
    <w:rsid w:val="00E041AA"/>
    <w:rsid w:val="00E04D8D"/>
    <w:rsid w:val="00E05C27"/>
    <w:rsid w:val="00E06193"/>
    <w:rsid w:val="00E06551"/>
    <w:rsid w:val="00E0668A"/>
    <w:rsid w:val="00E06E96"/>
    <w:rsid w:val="00E10C88"/>
    <w:rsid w:val="00E119F2"/>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3788A"/>
    <w:rsid w:val="00E37BF5"/>
    <w:rsid w:val="00E40405"/>
    <w:rsid w:val="00E40929"/>
    <w:rsid w:val="00E41450"/>
    <w:rsid w:val="00E43558"/>
    <w:rsid w:val="00E43EA8"/>
    <w:rsid w:val="00E4445A"/>
    <w:rsid w:val="00E44936"/>
    <w:rsid w:val="00E455E1"/>
    <w:rsid w:val="00E4688B"/>
    <w:rsid w:val="00E47A6E"/>
    <w:rsid w:val="00E47F76"/>
    <w:rsid w:val="00E50477"/>
    <w:rsid w:val="00E50E30"/>
    <w:rsid w:val="00E51B2B"/>
    <w:rsid w:val="00E52CB0"/>
    <w:rsid w:val="00E545CF"/>
    <w:rsid w:val="00E5596A"/>
    <w:rsid w:val="00E5619D"/>
    <w:rsid w:val="00E563FC"/>
    <w:rsid w:val="00E601FF"/>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56F"/>
    <w:rsid w:val="00E750C9"/>
    <w:rsid w:val="00E75AA0"/>
    <w:rsid w:val="00E77176"/>
    <w:rsid w:val="00E77928"/>
    <w:rsid w:val="00E77929"/>
    <w:rsid w:val="00E807E7"/>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A136B"/>
    <w:rsid w:val="00EA2249"/>
    <w:rsid w:val="00EA2E4F"/>
    <w:rsid w:val="00EA44ED"/>
    <w:rsid w:val="00EA4A71"/>
    <w:rsid w:val="00EA59A4"/>
    <w:rsid w:val="00EA7500"/>
    <w:rsid w:val="00EA77E3"/>
    <w:rsid w:val="00EA7F41"/>
    <w:rsid w:val="00EB18A2"/>
    <w:rsid w:val="00EB24B6"/>
    <w:rsid w:val="00EB38A1"/>
    <w:rsid w:val="00EB39EE"/>
    <w:rsid w:val="00EB516B"/>
    <w:rsid w:val="00EB5372"/>
    <w:rsid w:val="00EB5E6C"/>
    <w:rsid w:val="00EB61C2"/>
    <w:rsid w:val="00EC129F"/>
    <w:rsid w:val="00EC239B"/>
    <w:rsid w:val="00EC3E8B"/>
    <w:rsid w:val="00EC41ED"/>
    <w:rsid w:val="00EC4342"/>
    <w:rsid w:val="00EC4519"/>
    <w:rsid w:val="00EC6926"/>
    <w:rsid w:val="00EC6936"/>
    <w:rsid w:val="00EC77F2"/>
    <w:rsid w:val="00ED0C42"/>
    <w:rsid w:val="00ED1005"/>
    <w:rsid w:val="00ED1367"/>
    <w:rsid w:val="00ED4F9C"/>
    <w:rsid w:val="00ED5421"/>
    <w:rsid w:val="00ED5F4D"/>
    <w:rsid w:val="00ED63BF"/>
    <w:rsid w:val="00ED6E80"/>
    <w:rsid w:val="00ED78C8"/>
    <w:rsid w:val="00EE090D"/>
    <w:rsid w:val="00EE1B72"/>
    <w:rsid w:val="00EE24C0"/>
    <w:rsid w:val="00EE2EC0"/>
    <w:rsid w:val="00EE5405"/>
    <w:rsid w:val="00EE5710"/>
    <w:rsid w:val="00EE7859"/>
    <w:rsid w:val="00EF04ED"/>
    <w:rsid w:val="00EF2FF4"/>
    <w:rsid w:val="00EF3D75"/>
    <w:rsid w:val="00EF43FD"/>
    <w:rsid w:val="00EF4BCF"/>
    <w:rsid w:val="00EF555B"/>
    <w:rsid w:val="00EF5883"/>
    <w:rsid w:val="00EF66BB"/>
    <w:rsid w:val="00EF7577"/>
    <w:rsid w:val="00F006CA"/>
    <w:rsid w:val="00F0080E"/>
    <w:rsid w:val="00F010D8"/>
    <w:rsid w:val="00F03BEA"/>
    <w:rsid w:val="00F07236"/>
    <w:rsid w:val="00F079C4"/>
    <w:rsid w:val="00F07EE6"/>
    <w:rsid w:val="00F103E6"/>
    <w:rsid w:val="00F114D7"/>
    <w:rsid w:val="00F1269D"/>
    <w:rsid w:val="00F147A2"/>
    <w:rsid w:val="00F14C31"/>
    <w:rsid w:val="00F15947"/>
    <w:rsid w:val="00F16338"/>
    <w:rsid w:val="00F16D1C"/>
    <w:rsid w:val="00F1787F"/>
    <w:rsid w:val="00F201BE"/>
    <w:rsid w:val="00F20428"/>
    <w:rsid w:val="00F20920"/>
    <w:rsid w:val="00F211C3"/>
    <w:rsid w:val="00F2192E"/>
    <w:rsid w:val="00F219AF"/>
    <w:rsid w:val="00F21E6C"/>
    <w:rsid w:val="00F23627"/>
    <w:rsid w:val="00F23631"/>
    <w:rsid w:val="00F2417A"/>
    <w:rsid w:val="00F25085"/>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3633"/>
    <w:rsid w:val="00F46962"/>
    <w:rsid w:val="00F47693"/>
    <w:rsid w:val="00F4789F"/>
    <w:rsid w:val="00F50DD0"/>
    <w:rsid w:val="00F510CE"/>
    <w:rsid w:val="00F519AF"/>
    <w:rsid w:val="00F525DF"/>
    <w:rsid w:val="00F54ADF"/>
    <w:rsid w:val="00F551CE"/>
    <w:rsid w:val="00F55486"/>
    <w:rsid w:val="00F55B77"/>
    <w:rsid w:val="00F5609C"/>
    <w:rsid w:val="00F5712E"/>
    <w:rsid w:val="00F5750B"/>
    <w:rsid w:val="00F613EB"/>
    <w:rsid w:val="00F617B6"/>
    <w:rsid w:val="00F620A3"/>
    <w:rsid w:val="00F654BF"/>
    <w:rsid w:val="00F65CC9"/>
    <w:rsid w:val="00F66A1B"/>
    <w:rsid w:val="00F67D3C"/>
    <w:rsid w:val="00F67F77"/>
    <w:rsid w:val="00F7156F"/>
    <w:rsid w:val="00F7164A"/>
    <w:rsid w:val="00F71971"/>
    <w:rsid w:val="00F725DC"/>
    <w:rsid w:val="00F74436"/>
    <w:rsid w:val="00F74CEA"/>
    <w:rsid w:val="00F75BF3"/>
    <w:rsid w:val="00F76B20"/>
    <w:rsid w:val="00F77B6B"/>
    <w:rsid w:val="00F80152"/>
    <w:rsid w:val="00F80B94"/>
    <w:rsid w:val="00F80FB7"/>
    <w:rsid w:val="00F81ABB"/>
    <w:rsid w:val="00F81E59"/>
    <w:rsid w:val="00F825D4"/>
    <w:rsid w:val="00F82E94"/>
    <w:rsid w:val="00F84273"/>
    <w:rsid w:val="00F852A9"/>
    <w:rsid w:val="00F856E7"/>
    <w:rsid w:val="00F867FC"/>
    <w:rsid w:val="00F86C89"/>
    <w:rsid w:val="00F87730"/>
    <w:rsid w:val="00F912B5"/>
    <w:rsid w:val="00F91BBD"/>
    <w:rsid w:val="00F91FBB"/>
    <w:rsid w:val="00F93F85"/>
    <w:rsid w:val="00F94545"/>
    <w:rsid w:val="00F94776"/>
    <w:rsid w:val="00F94C4D"/>
    <w:rsid w:val="00F94FA4"/>
    <w:rsid w:val="00F970A9"/>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3243"/>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w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0F0F-77F9-40D0-9CDB-57EDD15B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3268</Words>
  <Characters>18634</Characters>
  <Application>Microsoft Office Word</Application>
  <DocSecurity>0</DocSecurity>
  <Lines>155</Lines>
  <Paragraphs>43</Paragraphs>
  <ScaleCrop>false</ScaleCrop>
  <Company>vivo mobile communication co.</Company>
  <LinksUpToDate>false</LinksUpToDate>
  <CharactersWithSpaces>21859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Xueming Pan</cp:lastModifiedBy>
  <cp:revision>5</cp:revision>
  <cp:lastPrinted>2008-12-09T03:19:00Z</cp:lastPrinted>
  <dcterms:created xsi:type="dcterms:W3CDTF">2018-04-05T07:13:00Z</dcterms:created>
  <dcterms:modified xsi:type="dcterms:W3CDTF">2018-04-05T10:28:00Z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